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3B" w:rsidRPr="005F7060" w:rsidRDefault="000E5E3B" w:rsidP="000E5E3B">
      <w:pPr>
        <w:spacing w:after="0" w:line="240" w:lineRule="auto"/>
        <w:jc w:val="center"/>
        <w:rPr>
          <w:rFonts w:eastAsia="Times New Roman" w:cstheme="minorHAnsi"/>
          <w:b/>
          <w:color w:val="000101"/>
          <w:sz w:val="32"/>
          <w:szCs w:val="32"/>
        </w:rPr>
      </w:pPr>
      <w:r w:rsidRPr="005F7060">
        <w:rPr>
          <w:rFonts w:eastAsia="Times New Roman" w:cstheme="minorHAnsi"/>
          <w:b/>
          <w:color w:val="000101"/>
          <w:sz w:val="32"/>
          <w:szCs w:val="32"/>
        </w:rPr>
        <w:t>ASEEES 5</w:t>
      </w:r>
      <w:r>
        <w:rPr>
          <w:rFonts w:eastAsia="Times New Roman" w:cstheme="minorHAnsi"/>
          <w:b/>
          <w:color w:val="000101"/>
          <w:sz w:val="32"/>
          <w:szCs w:val="32"/>
        </w:rPr>
        <w:t>2</w:t>
      </w:r>
      <w:r w:rsidRPr="00010C9F">
        <w:rPr>
          <w:rFonts w:eastAsia="Times New Roman" w:cstheme="minorHAnsi"/>
          <w:b/>
          <w:color w:val="000101"/>
          <w:sz w:val="32"/>
          <w:szCs w:val="32"/>
          <w:vertAlign w:val="superscript"/>
        </w:rPr>
        <w:t>nd</w:t>
      </w:r>
      <w:r>
        <w:rPr>
          <w:rFonts w:eastAsia="Times New Roman" w:cstheme="minorHAnsi"/>
          <w:b/>
          <w:color w:val="000101"/>
          <w:sz w:val="32"/>
          <w:szCs w:val="32"/>
        </w:rPr>
        <w:t xml:space="preserve"> </w:t>
      </w:r>
      <w:r w:rsidRPr="005F7060">
        <w:rPr>
          <w:rFonts w:eastAsia="Times New Roman" w:cstheme="minorHAnsi"/>
          <w:b/>
          <w:color w:val="000101"/>
          <w:sz w:val="32"/>
          <w:szCs w:val="32"/>
        </w:rPr>
        <w:t xml:space="preserve">Annual Convention </w:t>
      </w:r>
    </w:p>
    <w:p w:rsidR="000E5E3B" w:rsidRPr="006A545A" w:rsidRDefault="00D2737A" w:rsidP="000E5E3B">
      <w:pPr>
        <w:spacing w:after="0" w:line="240" w:lineRule="auto"/>
        <w:jc w:val="center"/>
        <w:rPr>
          <w:rFonts w:eastAsia="Times New Roman" w:cstheme="minorHAnsi"/>
          <w:color w:val="000101"/>
          <w:sz w:val="28"/>
          <w:szCs w:val="28"/>
        </w:rPr>
      </w:pPr>
      <w:r>
        <w:rPr>
          <w:rFonts w:eastAsia="Times New Roman" w:cstheme="minorHAnsi"/>
          <w:color w:val="000101"/>
          <w:sz w:val="28"/>
          <w:szCs w:val="28"/>
        </w:rPr>
        <w:t>Washington, DC</w:t>
      </w:r>
      <w:r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  <w:bookmarkStart w:id="0" w:name="_GoBack"/>
      <w:bookmarkEnd w:id="0"/>
      <w:r w:rsidR="000E5E3B" w:rsidRPr="006A545A">
        <w:rPr>
          <w:rFonts w:eastAsia="Times New Roman" w:cstheme="minorHAnsi"/>
          <w:color w:val="000101"/>
          <w:sz w:val="28"/>
          <w:szCs w:val="28"/>
        </w:rPr>
        <w:t xml:space="preserve">• </w:t>
      </w:r>
      <w:r w:rsidR="000E5E3B">
        <w:rPr>
          <w:rFonts w:eastAsia="Times New Roman" w:cstheme="minorHAnsi"/>
          <w:color w:val="000101"/>
          <w:sz w:val="28"/>
          <w:szCs w:val="28"/>
        </w:rPr>
        <w:t>Thursday, November 5 to Sunday, November 8</w:t>
      </w:r>
      <w:r w:rsidR="000E5E3B" w:rsidRPr="006A545A">
        <w:rPr>
          <w:rFonts w:eastAsia="Times New Roman" w:cstheme="minorHAnsi"/>
          <w:color w:val="000101"/>
          <w:sz w:val="28"/>
          <w:szCs w:val="28"/>
        </w:rPr>
        <w:t>, 20</w:t>
      </w:r>
      <w:r w:rsidR="000E5E3B">
        <w:rPr>
          <w:rFonts w:eastAsia="Times New Roman" w:cstheme="minorHAnsi"/>
          <w:color w:val="000101"/>
          <w:sz w:val="28"/>
          <w:szCs w:val="28"/>
        </w:rPr>
        <w:t>20</w:t>
      </w:r>
      <w:r w:rsidR="000E5E3B" w:rsidRPr="006A545A">
        <w:rPr>
          <w:rFonts w:eastAsia="Times New Roman" w:cstheme="minorHAnsi"/>
          <w:color w:val="000101"/>
          <w:sz w:val="28"/>
          <w:szCs w:val="28"/>
        </w:rPr>
        <w:t xml:space="preserve"> </w:t>
      </w:r>
    </w:p>
    <w:p w:rsidR="000E5E3B" w:rsidRPr="006A545A" w:rsidRDefault="000E5E3B" w:rsidP="000E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 xml:space="preserve">Deadline: 11:59pm PT, February 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15</w:t>
      </w:r>
      <w:r w:rsidRPr="006A545A">
        <w:rPr>
          <w:rFonts w:eastAsia="Times New Roman" w:cstheme="minorHAnsi"/>
          <w:b/>
          <w:bCs/>
          <w:color w:val="000101"/>
          <w:sz w:val="28"/>
          <w:szCs w:val="28"/>
        </w:rPr>
        <w:t>, 20</w:t>
      </w:r>
      <w:r>
        <w:rPr>
          <w:rFonts w:eastAsia="Times New Roman" w:cstheme="minorHAnsi"/>
          <w:b/>
          <w:bCs/>
          <w:color w:val="000101"/>
          <w:sz w:val="28"/>
          <w:szCs w:val="28"/>
        </w:rPr>
        <w:t>20</w:t>
      </w:r>
    </w:p>
    <w:p w:rsidR="000E5E3B" w:rsidRPr="007C4FC6" w:rsidRDefault="000E5E3B" w:rsidP="000E5E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Late proposals will not be accepted</w:t>
      </w:r>
    </w:p>
    <w:p w:rsidR="000E5E3B" w:rsidRPr="005F7060" w:rsidRDefault="000E5E3B" w:rsidP="000E5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7060">
        <w:rPr>
          <w:rFonts w:eastAsia="Times New Roman" w:cstheme="minorHAnsi"/>
          <w:bCs/>
          <w:color w:val="000101"/>
          <w:sz w:val="20"/>
          <w:szCs w:val="20"/>
        </w:rPr>
        <w:t xml:space="preserve">Please email proposal to: </w:t>
      </w:r>
      <w:hyperlink r:id="rId6" w:history="1">
        <w:r w:rsidRPr="005F7060">
          <w:rPr>
            <w:rStyle w:val="Hyperlink"/>
            <w:sz w:val="20"/>
            <w:szCs w:val="20"/>
          </w:rPr>
          <w:t>aseees.proposal@pitt.edu</w:t>
        </w:r>
      </w:hyperlink>
      <w:r w:rsidRPr="005F7060">
        <w:rPr>
          <w:sz w:val="20"/>
          <w:szCs w:val="20"/>
        </w:rPr>
        <w:t xml:space="preserve">  DO NOT mail or fax the form.</w:t>
      </w:r>
    </w:p>
    <w:p w:rsidR="00982637" w:rsidRPr="005C72A4" w:rsidRDefault="00982637" w:rsidP="00982637">
      <w:pPr>
        <w:spacing w:after="0" w:line="240" w:lineRule="auto"/>
        <w:jc w:val="center"/>
        <w:rPr>
          <w:rFonts w:cstheme="minorHAnsi"/>
        </w:rPr>
      </w:pPr>
    </w:p>
    <w:p w:rsidR="00982637" w:rsidRPr="005C72A4" w:rsidRDefault="00982637" w:rsidP="0098263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72A4">
        <w:rPr>
          <w:rFonts w:cstheme="minorHAnsi"/>
          <w:b/>
          <w:sz w:val="28"/>
          <w:szCs w:val="28"/>
        </w:rPr>
        <w:t>ROUNDTABLE PROPOSAL</w:t>
      </w:r>
    </w:p>
    <w:p w:rsidR="00982637" w:rsidRPr="005C72A4" w:rsidRDefault="00982637" w:rsidP="00982637">
      <w:pPr>
        <w:spacing w:after="0" w:line="240" w:lineRule="auto"/>
        <w:jc w:val="both"/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982637" w:rsidRPr="00A8040F" w:rsidRDefault="00982637" w:rsidP="00A8040F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A8040F">
        <w:rPr>
          <w:rFonts w:cstheme="minorHAnsi"/>
          <w:b/>
          <w:shd w:val="clear" w:color="auto" w:fill="FFFFFF"/>
        </w:rPr>
        <w:t>Roundtables</w:t>
      </w:r>
      <w:r w:rsidRPr="00A8040F">
        <w:rPr>
          <w:rFonts w:cstheme="minorHAnsi"/>
          <w:shd w:val="clear" w:color="auto" w:fill="FFFFFF"/>
        </w:rPr>
        <w:t xml:space="preserve"> entail structured discussion of a topic/theme, without the presentation of papers. Proposals for roundtables should be submitted only when the topic clearly justifies this format. </w:t>
      </w:r>
      <w:r w:rsidRPr="00A8040F">
        <w:rPr>
          <w:rStyle w:val="Strong"/>
          <w:rFonts w:cstheme="minorHAnsi"/>
          <w:shd w:val="clear" w:color="auto" w:fill="FFFFFF"/>
        </w:rPr>
        <w:t xml:space="preserve">Roundtables must have: </w:t>
      </w:r>
      <w:proofErr w:type="gramStart"/>
      <w:r w:rsidRPr="00A8040F">
        <w:rPr>
          <w:rStyle w:val="Strong"/>
          <w:rFonts w:cstheme="minorHAnsi"/>
          <w:shd w:val="clear" w:color="auto" w:fill="FFFFFF"/>
        </w:rPr>
        <w:t>a</w:t>
      </w:r>
      <w:proofErr w:type="gramEnd"/>
      <w:r w:rsidRPr="00A8040F">
        <w:rPr>
          <w:rStyle w:val="Strong"/>
          <w:rFonts w:cstheme="minorHAnsi"/>
          <w:shd w:val="clear" w:color="auto" w:fill="FFFFFF"/>
        </w:rPr>
        <w:t xml:space="preserve"> Chair; and minimum of 3 to maximum of 5 roundtable speakers. </w:t>
      </w:r>
      <w:r w:rsidRPr="00A8040F">
        <w:rPr>
          <w:rFonts w:cstheme="minorHAnsi"/>
          <w:shd w:val="clear" w:color="auto" w:fill="FFFFFF"/>
        </w:rPr>
        <w:t xml:space="preserve"> While one role per participant is strongly preferred, the chair may serve also as a roundtable speaker, if necessary, but in such a situation, there must be at least 4 roundtable speakers.  </w:t>
      </w:r>
    </w:p>
    <w:p w:rsidR="00982637" w:rsidRPr="00A8040F" w:rsidRDefault="00CC6682" w:rsidP="00A8040F">
      <w:pPr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312F30"/>
          <w:shd w:val="clear" w:color="auto" w:fill="FFFFFF"/>
        </w:rPr>
        <w:t>W</w:t>
      </w:r>
      <w:r w:rsidR="00982637" w:rsidRPr="00A8040F">
        <w:rPr>
          <w:rFonts w:cstheme="minorHAnsi"/>
          <w:color w:val="312F30"/>
          <w:shd w:val="clear" w:color="auto" w:fill="FFFFFF"/>
        </w:rPr>
        <w:t xml:space="preserve">e are adding </w:t>
      </w:r>
      <w:r w:rsidR="00982637" w:rsidRPr="00A8040F">
        <w:rPr>
          <w:rFonts w:cstheme="minorHAnsi"/>
          <w:b/>
          <w:color w:val="312F30"/>
          <w:shd w:val="clear" w:color="auto" w:fill="FFFFFF"/>
        </w:rPr>
        <w:t>book discussion roundtables</w:t>
      </w:r>
      <w:r w:rsidR="00982637" w:rsidRPr="00A8040F">
        <w:rPr>
          <w:rFonts w:cstheme="minorHAnsi"/>
          <w:color w:val="312F30"/>
          <w:shd w:val="clear" w:color="auto" w:fill="FFFFFF"/>
        </w:rPr>
        <w:t>, which entail a slightly less formal discussion of a recently published book of importance to the field. In the roundtable title, please add "Book Discussion" followed by the title of the book and author. </w:t>
      </w:r>
      <w:r w:rsidR="00982637" w:rsidRPr="00A8040F">
        <w:rPr>
          <w:rStyle w:val="Strong"/>
          <w:rFonts w:cstheme="minorHAnsi"/>
          <w:b w:val="0"/>
          <w:color w:val="312F30"/>
          <w:shd w:val="clear" w:color="auto" w:fill="FFFFFF"/>
        </w:rPr>
        <w:t xml:space="preserve">Roundtables must have: </w:t>
      </w:r>
      <w:proofErr w:type="gramStart"/>
      <w:r w:rsidR="00982637" w:rsidRPr="00A8040F">
        <w:rPr>
          <w:rStyle w:val="Strong"/>
          <w:rFonts w:cstheme="minorHAnsi"/>
          <w:b w:val="0"/>
          <w:color w:val="312F30"/>
          <w:shd w:val="clear" w:color="auto" w:fill="FFFFFF"/>
        </w:rPr>
        <w:t>a</w:t>
      </w:r>
      <w:proofErr w:type="gramEnd"/>
      <w:r w:rsidR="00982637" w:rsidRPr="00A8040F">
        <w:rPr>
          <w:rStyle w:val="Strong"/>
          <w:rFonts w:cstheme="minorHAnsi"/>
          <w:b w:val="0"/>
          <w:color w:val="312F30"/>
          <w:shd w:val="clear" w:color="auto" w:fill="FFFFFF"/>
        </w:rPr>
        <w:t xml:space="preserve"> Chair; and minimum of 3 to maximum of 5 roundtable speakers. </w:t>
      </w:r>
      <w:r w:rsidR="00982637" w:rsidRPr="00A8040F">
        <w:rPr>
          <w:rFonts w:cstheme="minorHAnsi"/>
          <w:color w:val="312F30"/>
          <w:shd w:val="clear" w:color="auto" w:fill="FFFFFF"/>
        </w:rPr>
        <w:t xml:space="preserve"> While one role per participant is strongly preferred, the chair may serve also as a roundtable speaker, if necessary.  </w:t>
      </w:r>
    </w:p>
    <w:p w:rsidR="00A8040F" w:rsidRPr="00A8040F" w:rsidRDefault="00A8040F" w:rsidP="00A8040F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textAlignment w:val="center"/>
        <w:rPr>
          <w:rFonts w:cstheme="minorHAnsi"/>
          <w:color w:val="000000"/>
        </w:rPr>
      </w:pPr>
      <w:r w:rsidRPr="00A8040F">
        <w:rPr>
          <w:rFonts w:cstheme="minorHAnsi"/>
          <w:b/>
          <w:color w:val="FF0000"/>
          <w:shd w:val="clear" w:color="auto" w:fill="FEFEFE"/>
        </w:rPr>
        <w:t>IMPORTANT</w:t>
      </w:r>
      <w:r w:rsidRPr="00A8040F">
        <w:rPr>
          <w:rFonts w:cstheme="minorHAnsi"/>
          <w:b/>
          <w:color w:val="202020"/>
          <w:shd w:val="clear" w:color="auto" w:fill="FEFEFE"/>
        </w:rPr>
        <w:t>:</w:t>
      </w:r>
      <w:r w:rsidRPr="00A8040F">
        <w:rPr>
          <w:rFonts w:cstheme="minorHAnsi"/>
          <w:color w:val="202020"/>
          <w:shd w:val="clear" w:color="auto" w:fill="FEFEFE"/>
        </w:rPr>
        <w:t xml:space="preserve"> Before you start the submission process, please read the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hyperlink r:id="rId7" w:tgtFrame="_blank" w:history="1">
        <w:r w:rsidRPr="00A8040F">
          <w:rPr>
            <w:rStyle w:val="Hyperlink"/>
            <w:rFonts w:cstheme="minorHAnsi"/>
            <w:shd w:val="clear" w:color="auto" w:fill="FEFEFE"/>
          </w:rPr>
          <w:t>general rules for convention participation</w:t>
        </w:r>
      </w:hyperlink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  <w:r w:rsidRPr="00A8040F">
        <w:rPr>
          <w:rFonts w:cstheme="minorHAnsi"/>
          <w:color w:val="202020"/>
          <w:shd w:val="clear" w:color="auto" w:fill="FEFEFE"/>
        </w:rPr>
        <w:t>and make sure that your proposal is in line with the rules.</w:t>
      </w:r>
      <w:r w:rsidRPr="00A8040F">
        <w:rPr>
          <w:rStyle w:val="apple-converted-space"/>
          <w:rFonts w:cstheme="minorHAnsi"/>
          <w:color w:val="202020"/>
          <w:shd w:val="clear" w:color="auto" w:fill="FEFEFE"/>
        </w:rPr>
        <w:t> </w:t>
      </w:r>
    </w:p>
    <w:p w:rsidR="00982637" w:rsidRPr="00A8040F" w:rsidRDefault="00982637" w:rsidP="00A8040F">
      <w:pPr>
        <w:spacing w:after="120" w:line="240" w:lineRule="auto"/>
        <w:jc w:val="both"/>
        <w:rPr>
          <w:rFonts w:cstheme="minorHAnsi"/>
          <w:color w:val="312F30"/>
          <w:shd w:val="clear" w:color="auto" w:fill="FFFFFF"/>
        </w:rPr>
      </w:pP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TWO-SESSION/ONE-PAPER RULE: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 A convention participant may appear on the program in no more than two sessions (panels, roundtables, lightning rounds) and may present only one paper on a panel. </w:t>
      </w:r>
      <w:r w:rsidRPr="00A8040F">
        <w:rPr>
          <w:rFonts w:cstheme="minorHAnsi"/>
          <w:color w:val="312F30"/>
          <w:shd w:val="clear" w:color="auto" w:fill="FFFFFF"/>
        </w:rPr>
        <w:t>Roundtable</w:t>
      </w:r>
      <w:r w:rsidR="00A8040F" w:rsidRPr="00A8040F">
        <w:rPr>
          <w:rFonts w:cstheme="minorHAnsi"/>
          <w:color w:val="312F30"/>
          <w:shd w:val="clear" w:color="auto" w:fill="FFFFFF"/>
        </w:rPr>
        <w:t xml:space="preserve"> or lightning round</w:t>
      </w:r>
      <w:r w:rsidRPr="00A8040F">
        <w:rPr>
          <w:rFonts w:cstheme="minorHAnsi"/>
          <w:color w:val="312F30"/>
          <w:shd w:val="clear" w:color="auto" w:fill="FFFFFF"/>
        </w:rPr>
        <w:t xml:space="preserve"> presentation does not count as a "paper" presentation. </w:t>
      </w:r>
    </w:p>
    <w:p w:rsidR="00982637" w:rsidRPr="00A8040F" w:rsidRDefault="00982637" w:rsidP="00A8040F">
      <w:pPr>
        <w:spacing w:after="12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A8040F">
        <w:rPr>
          <w:rStyle w:val="A1"/>
          <w:rFonts w:cstheme="minorHAnsi"/>
          <w:bCs/>
          <w:color w:val="000101"/>
          <w:sz w:val="22"/>
          <w:szCs w:val="22"/>
        </w:rPr>
        <w:t xml:space="preserve">The organizer </w:t>
      </w:r>
      <w:r w:rsidRPr="00A8040F">
        <w:rPr>
          <w:rStyle w:val="A1"/>
          <w:rFonts w:cstheme="minorHAnsi"/>
          <w:b/>
          <w:bCs/>
          <w:color w:val="000101"/>
          <w:sz w:val="22"/>
          <w:szCs w:val="22"/>
          <w:u w:val="single"/>
        </w:rPr>
        <w:t>must</w:t>
      </w:r>
      <w:r w:rsidRPr="00A8040F">
        <w:rPr>
          <w:rStyle w:val="A1"/>
          <w:rFonts w:cstheme="minorHAnsi"/>
          <w:bCs/>
          <w:color w:val="000101"/>
          <w:sz w:val="22"/>
          <w:szCs w:val="22"/>
        </w:rPr>
        <w:t xml:space="preserve"> be a current</w:t>
      </w:r>
      <w:r w:rsidRPr="00A8040F">
        <w:rPr>
          <w:rStyle w:val="A1"/>
          <w:rFonts w:cstheme="minorHAnsi"/>
          <w:b/>
          <w:bCs/>
          <w:color w:val="000101"/>
          <w:sz w:val="22"/>
          <w:szCs w:val="22"/>
        </w:rPr>
        <w:t xml:space="preserve"> ASEEES member </w:t>
      </w:r>
      <w:r w:rsidRPr="00A8040F">
        <w:rPr>
          <w:rStyle w:val="A1"/>
          <w:rFonts w:cstheme="minorHAnsi"/>
          <w:bCs/>
          <w:color w:val="000101"/>
          <w:sz w:val="22"/>
          <w:szCs w:val="22"/>
        </w:rPr>
        <w:t xml:space="preserve">in order to submit the proposal. </w:t>
      </w:r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To become a member, click</w:t>
      </w:r>
      <w:r w:rsidRPr="00A8040F">
        <w:rPr>
          <w:rStyle w:val="BalloonTextChar"/>
          <w:rFonts w:asciiTheme="minorHAnsi" w:hAnsiTheme="minorHAnsi" w:cstheme="minorHAnsi"/>
          <w:bCs/>
          <w:color w:val="FF0000"/>
          <w:sz w:val="22"/>
          <w:szCs w:val="22"/>
          <w:shd w:val="clear" w:color="auto" w:fill="FFFFFF"/>
        </w:rPr>
        <w:t xml:space="preserve"> </w:t>
      </w:r>
      <w:hyperlink r:id="rId8" w:history="1">
        <w:r w:rsidRPr="00A8040F">
          <w:rPr>
            <w:rStyle w:val="Hyperlink"/>
            <w:rFonts w:cstheme="minorHAnsi"/>
            <w:bCs/>
            <w:color w:val="FF0000"/>
            <w:shd w:val="clear" w:color="auto" w:fill="FFFFFF"/>
          </w:rPr>
          <w:t>HERE</w:t>
        </w:r>
      </w:hyperlink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.   Please review the </w:t>
      </w:r>
      <w:r w:rsidR="00A8040F"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membership rules on </w:t>
      </w:r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convention participation </w:t>
      </w:r>
      <w:hyperlink r:id="rId9" w:history="1">
        <w:r w:rsidRPr="00A8040F">
          <w:rPr>
            <w:rStyle w:val="Hyperlink"/>
            <w:rFonts w:cstheme="minorHAnsi"/>
            <w:bCs/>
            <w:shd w:val="clear" w:color="auto" w:fill="FFFFFF"/>
          </w:rPr>
          <w:t>HERE</w:t>
        </w:r>
      </w:hyperlink>
      <w:r w:rsidRPr="00A8040F">
        <w:rPr>
          <w:rStyle w:val="BalloonTextChar"/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:rsidR="00982637" w:rsidRPr="00A8040F" w:rsidRDefault="00982637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A8040F">
        <w:rPr>
          <w:rFonts w:cstheme="minorHAnsi"/>
          <w:b/>
        </w:rPr>
        <w:t>The proposal must be typed in mixed case (Do not type in all caps or all lower case). No hand-written proposals will be accepted.</w:t>
      </w: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A8040F" w:rsidRPr="00A8040F" w:rsidRDefault="00A8040F" w:rsidP="00A8040F">
      <w:pPr>
        <w:spacing w:after="120" w:line="240" w:lineRule="auto"/>
        <w:jc w:val="both"/>
        <w:rPr>
          <w:rStyle w:val="BalloonTextChar"/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A8040F">
        <w:rPr>
          <w:rStyle w:val="BalloonTextCha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SESSION CATEGORY/KEYWORDS FOR SCHEDULING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: You 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u w:val="single"/>
          <w:shd w:val="clear" w:color="auto" w:fill="FFFFFF"/>
        </w:rPr>
        <w:t>must</w:t>
      </w:r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select a </w:t>
      </w:r>
      <w:hyperlink r:id="rId10" w:history="1">
        <w:r w:rsidRPr="00A8040F">
          <w:rPr>
            <w:rStyle w:val="Hyperlink"/>
            <w:rFonts w:cstheme="minorHAnsi"/>
            <w:bCs/>
            <w:shd w:val="clear" w:color="auto" w:fill="FFFFFF"/>
          </w:rPr>
          <w:t>session category</w:t>
        </w:r>
      </w:hyperlink>
      <w:r w:rsidRPr="00A8040F">
        <w:rPr>
          <w:rStyle w:val="BalloonTextChar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, which will be </w:t>
      </w:r>
      <w:r w:rsidRPr="00A8040F">
        <w:rPr>
          <w:rFonts w:cstheme="minorHAnsi"/>
          <w:color w:val="312F30"/>
          <w:shd w:val="clear" w:color="auto" w:fill="FFFFFF"/>
        </w:rPr>
        <w:t xml:space="preserve">used for scheduling purposes only. </w:t>
      </w:r>
      <w:r w:rsidRPr="00A8040F">
        <w:rPr>
          <w:rFonts w:cstheme="minorHAnsi"/>
          <w:shd w:val="clear" w:color="auto" w:fill="FFFFFF"/>
        </w:rPr>
        <w:t xml:space="preserve">You should select a category that best fits your session and will likely have other sessions against which your panel should not be scheduled. Please include up to 5 keywords to help the program committee avoid scheduling conflicts.   </w:t>
      </w:r>
    </w:p>
    <w:p w:rsidR="000E201C" w:rsidRPr="00B9084E" w:rsidRDefault="000E201C" w:rsidP="00A8040F">
      <w:pPr>
        <w:spacing w:after="0" w:line="240" w:lineRule="auto"/>
        <w:rPr>
          <w:rFonts w:cstheme="minorHAnsi"/>
        </w:rPr>
      </w:pPr>
    </w:p>
    <w:tbl>
      <w:tblPr>
        <w:tblStyle w:val="TableGrid"/>
        <w:tblW w:w="107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640"/>
      </w:tblGrid>
      <w:tr w:rsidR="000E201C" w:rsidRPr="00271753" w:rsidTr="00A8040F">
        <w:tc>
          <w:tcPr>
            <w:tcW w:w="2070" w:type="dxa"/>
          </w:tcPr>
          <w:p w:rsidR="000E201C" w:rsidRPr="007B7F01" w:rsidRDefault="00A8040F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Session </w:t>
            </w:r>
            <w:r w:rsidR="000E201C" w:rsidRPr="007B7F01">
              <w:rPr>
                <w:rFonts w:cstheme="minorHAnsi"/>
                <w:b/>
              </w:rPr>
              <w:t xml:space="preserve">Category </w:t>
            </w:r>
          </w:p>
          <w:p w:rsidR="000E201C" w:rsidRPr="00A8040F" w:rsidRDefault="000E201C" w:rsidP="00711C55">
            <w:pPr>
              <w:rPr>
                <w:rFonts w:cstheme="minorHAnsi"/>
                <w:sz w:val="19"/>
                <w:szCs w:val="19"/>
              </w:rPr>
            </w:pPr>
            <w:r w:rsidRPr="00A8040F">
              <w:rPr>
                <w:rFonts w:cstheme="minorHAnsi"/>
                <w:sz w:val="19"/>
                <w:szCs w:val="19"/>
              </w:rPr>
              <w:t>(Select only one)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22549324"/>
            <w:placeholder>
              <w:docPart w:val="E12ABF78197C4E579C00E3F8E1730F42"/>
            </w:placeholder>
            <w:showingPlcHdr/>
            <w:dropDownList>
              <w:listItem w:value="Choose an item."/>
              <w:listItem w:displayText="Anthropology/Cultural Studies" w:value="Anthropology/Cultural Studies"/>
              <w:listItem w:displayText="Arts: Art History, Achitecture, Performance Art, Photography" w:value="Arts: Art History, Achitecture, Performance Art, Photography"/>
              <w:listItem w:displayText="Cinema/Television/Electronic Media" w:value="Cinema/Television/Electronic Media"/>
              <w:listItem w:displayText="Digital Humanities" w:value="Digital Humanities"/>
              <w:listItem w:displayText="Early Slavic, East European and Eurasian Studies, to 1800" w:value="Early Slavic, East European and Eurasian Studies, to 1800"/>
              <w:listItem w:displayText="Economic History/Ecomomics/Business" w:value="Economic History/Ecomomics/Business"/>
              <w:listItem w:displayText="Gender/LGBTQ Studies" w:value="Gender/LGBTQ Studies"/>
              <w:listItem w:displayText="Geography/Urban Studies" w:value="Geography/Urban Studies"/>
              <w:listItem w:displayText="History:  Central &amp; SE Europe, 1800-1918" w:value="History:  Central &amp; SE Europe, 1800-1918"/>
              <w:listItem w:displayText="History:  Central &amp; SE Europe, since 1918" w:value="History:  Central &amp; SE Europe, since 1918"/>
              <w:listItem w:displayText="History:  Russian and Eurasian, 1800-1924" w:value="History:  Russian and Eurasian, 1800-1924"/>
              <w:listItem w:displayText="History:  Russian and Eurasian, since 1924" w:value="History:  Russian and Eurasian, since 1924"/>
              <w:listItem w:displayText="International Relations/Security Studies/Foreign Policy" w:value="International Relations/Security Studies/Foreign Policy"/>
              <w:listItem w:displayText="Jewish Studies" w:value="Jewish Studies"/>
              <w:listItem w:displayText="Library and Information Sciences" w:value="Library and Information Sciences"/>
              <w:listItem w:displayText="Linguistics/Language Pedagogy/Translation" w:value="Linguistics/Language Pedagogy/Translation"/>
              <w:listItem w:displayText="Literature:  Comparative" w:value="Literature:  Comparative"/>
              <w:listItem w:displayText="Literature:  Central and Southeast Europe" w:value="Literature:  Central and Southeast Europe"/>
              <w:listItem w:displayText="Lilterature:  Russian and Eurasian" w:value="Lilterature:  Russian and Eurasian"/>
              <w:listItem w:displayText="Politics/Law" w:value="Politics/Law"/>
              <w:listItem w:displayText="Religion/Philosophy" w:value="Religion/Philosophy"/>
              <w:listItem w:displayText="Sociology/Public Health/Education" w:value="Sociology/Public Health/Education"/>
              <w:listItem w:displayText="Professional Development/Non-language Pedagogy/State-of-Field" w:value="Professional Development/Non-language Pedagogy/State-of-Field"/>
            </w:dropDownList>
          </w:sdtPr>
          <w:sdtEndPr/>
          <w:sdtContent>
            <w:tc>
              <w:tcPr>
                <w:tcW w:w="8640" w:type="dxa"/>
              </w:tcPr>
              <w:p w:rsidR="000E201C" w:rsidRPr="00DF4CF8" w:rsidRDefault="000E201C" w:rsidP="00711C55">
                <w:pPr>
                  <w:pStyle w:val="Pa12"/>
                  <w:spacing w:line="240" w:lineRule="auto"/>
                  <w:ind w:left="360" w:hanging="3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2762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271753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 xml:space="preserve">Roundtable Title </w:t>
            </w:r>
          </w:p>
          <w:p w:rsidR="00982637" w:rsidRPr="00982637" w:rsidRDefault="00982637" w:rsidP="00711C55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(For book discussion, add</w:t>
            </w:r>
            <w:r w:rsidRPr="00982637">
              <w:rPr>
                <w:rFonts w:cstheme="minorHAnsi"/>
                <w:sz w:val="19"/>
                <w:szCs w:val="19"/>
              </w:rPr>
              <w:t xml:space="preserve"> “Book Discussion”)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271753" w:rsidTr="00A8040F">
        <w:trPr>
          <w:trHeight w:val="2897"/>
        </w:trPr>
        <w:tc>
          <w:tcPr>
            <w:tcW w:w="2070" w:type="dxa"/>
          </w:tcPr>
          <w:p w:rsidR="000E201C" w:rsidRPr="007B7F01" w:rsidRDefault="000E201C" w:rsidP="00711C5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Abstract</w:t>
            </w:r>
          </w:p>
          <w:p w:rsidR="000E201C" w:rsidRPr="00EA2A5E" w:rsidRDefault="000E201C" w:rsidP="007F23D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Provide a 1 paragraph description of the session’s topic, in language that would be clear to someone who is not a specialist on the topic. </w:t>
            </w:r>
            <w:r w:rsidR="007F23DA">
              <w:rPr>
                <w:rFonts w:cstheme="minorHAnsi"/>
                <w:color w:val="202020"/>
                <w:sz w:val="19"/>
                <w:szCs w:val="19"/>
              </w:rPr>
              <w:t>Also,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 explain why this session should be in a roundtable format, rather than </w:t>
            </w:r>
            <w:r>
              <w:rPr>
                <w:rFonts w:cstheme="minorHAnsi"/>
                <w:color w:val="202020"/>
                <w:sz w:val="19"/>
                <w:szCs w:val="19"/>
              </w:rPr>
              <w:t xml:space="preserve">a </w:t>
            </w:r>
            <w:r w:rsidRPr="00EA2A5E">
              <w:rPr>
                <w:rFonts w:cstheme="minorHAnsi"/>
                <w:color w:val="202020"/>
                <w:sz w:val="19"/>
                <w:szCs w:val="19"/>
              </w:rPr>
              <w:t xml:space="preserve">panel format. 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rPr>
                <w:rFonts w:cstheme="minorHAnsi"/>
              </w:rPr>
            </w:pPr>
          </w:p>
        </w:tc>
      </w:tr>
      <w:tr w:rsidR="007F22E0" w:rsidRPr="00271753" w:rsidTr="00A8040F">
        <w:trPr>
          <w:trHeight w:val="296"/>
        </w:trPr>
        <w:tc>
          <w:tcPr>
            <w:tcW w:w="2070" w:type="dxa"/>
          </w:tcPr>
          <w:p w:rsidR="007F22E0" w:rsidRDefault="007F22E0" w:rsidP="00711C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Keywords</w:t>
            </w:r>
          </w:p>
          <w:p w:rsidR="007F22E0" w:rsidRPr="007F22E0" w:rsidRDefault="007F22E0" w:rsidP="00D8655B">
            <w:pPr>
              <w:rPr>
                <w:rFonts w:cstheme="minorHAnsi"/>
                <w:sz w:val="19"/>
                <w:szCs w:val="19"/>
              </w:rPr>
            </w:pPr>
            <w:r w:rsidRPr="007F22E0">
              <w:rPr>
                <w:rFonts w:cstheme="minorHAnsi"/>
                <w:sz w:val="19"/>
                <w:szCs w:val="19"/>
              </w:rPr>
              <w:t xml:space="preserve">Please enter up to </w:t>
            </w:r>
            <w:r w:rsidR="00D8655B">
              <w:rPr>
                <w:rFonts w:cstheme="minorHAnsi"/>
                <w:sz w:val="19"/>
                <w:szCs w:val="19"/>
              </w:rPr>
              <w:t>5</w:t>
            </w:r>
            <w:r w:rsidRPr="007F22E0">
              <w:rPr>
                <w:rFonts w:cstheme="minorHAnsi"/>
                <w:sz w:val="19"/>
                <w:szCs w:val="19"/>
              </w:rPr>
              <w:t xml:space="preserve"> keywords for the </w:t>
            </w:r>
            <w:r w:rsidRPr="007F22E0">
              <w:rPr>
                <w:rFonts w:cstheme="minorHAnsi"/>
                <w:sz w:val="19"/>
                <w:szCs w:val="19"/>
              </w:rPr>
              <w:lastRenderedPageBreak/>
              <w:t xml:space="preserve">session. The keywords will be used for scheduling purposes only so that we can work to avoid having similar sessions scheduled at the same time. </w:t>
            </w:r>
          </w:p>
        </w:tc>
        <w:tc>
          <w:tcPr>
            <w:tcW w:w="8640" w:type="dxa"/>
          </w:tcPr>
          <w:p w:rsidR="007F22E0" w:rsidRPr="009D64A5" w:rsidRDefault="00F15B3E" w:rsidP="00711C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[</w:t>
            </w:r>
            <w:r w:rsidRPr="007F22E0">
              <w:rPr>
                <w:rFonts w:cstheme="minorHAnsi"/>
                <w:sz w:val="19"/>
                <w:szCs w:val="19"/>
              </w:rPr>
              <w:t>Examples and types of useful keywords: Tolstoy, Pushkin, poetry, science fiction, Hungary, Romania, Central Asia, Balkans, Roma, Warsaw, St. Petersburg, Stalin, Putin, WWI, WWII, 18th century, post-so</w:t>
            </w:r>
            <w:r>
              <w:rPr>
                <w:rFonts w:cstheme="minorHAnsi"/>
                <w:sz w:val="19"/>
                <w:szCs w:val="19"/>
              </w:rPr>
              <w:t>cialist, nationalism, migration</w:t>
            </w:r>
            <w:r w:rsidR="00E46401">
              <w:rPr>
                <w:rFonts w:cstheme="minorHAnsi"/>
                <w:sz w:val="19"/>
                <w:szCs w:val="19"/>
              </w:rPr>
              <w:t>, digital humanities</w:t>
            </w:r>
            <w:r>
              <w:rPr>
                <w:rFonts w:cstheme="minorHAnsi"/>
                <w:sz w:val="19"/>
                <w:szCs w:val="19"/>
              </w:rPr>
              <w:t>]</w:t>
            </w:r>
          </w:p>
        </w:tc>
      </w:tr>
      <w:tr w:rsidR="000E201C" w:rsidRPr="00271753" w:rsidTr="00A8040F">
        <w:trPr>
          <w:trHeight w:val="296"/>
        </w:trPr>
        <w:tc>
          <w:tcPr>
            <w:tcW w:w="2070" w:type="dxa"/>
          </w:tcPr>
          <w:p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Est. Attendance</w:t>
            </w:r>
          </w:p>
        </w:tc>
        <w:sdt>
          <w:sdtPr>
            <w:rPr>
              <w:rFonts w:cstheme="minorHAnsi"/>
            </w:rPr>
            <w:id w:val="-2130543042"/>
            <w:placeholder>
              <w:docPart w:val="1E628633B6474F84BA09F5DF8902FDDF"/>
            </w:placeholder>
            <w:showingPlcHdr/>
            <w:dropDownList>
              <w:listItem w:value="Choose an item."/>
              <w:listItem w:displayText="15" w:value="15"/>
              <w:listItem w:displayText="25" w:value="25"/>
              <w:listItem w:displayText="35" w:value="35"/>
              <w:listItem w:displayText="50" w:value="50"/>
              <w:listItem w:displayText="75" w:value="75"/>
              <w:listItem w:displayText="100" w:value="100"/>
              <w:listItem w:displayText="125" w:value="125"/>
              <w:listItem w:displayText="150" w:value="150"/>
            </w:dropDownList>
          </w:sdtPr>
          <w:sdtEndPr/>
          <w:sdtContent>
            <w:tc>
              <w:tcPr>
                <w:tcW w:w="8640" w:type="dxa"/>
              </w:tcPr>
              <w:p w:rsidR="000E201C" w:rsidRPr="009D64A5" w:rsidRDefault="00AF6CDF" w:rsidP="00711C55">
                <w:pPr>
                  <w:jc w:val="both"/>
                  <w:rPr>
                    <w:rFonts w:cstheme="minorHAnsi"/>
                  </w:rPr>
                </w:pPr>
                <w:r w:rsidRPr="00661B6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E201C" w:rsidRPr="009D64A5" w:rsidTr="00A8040F">
        <w:trPr>
          <w:trHeight w:val="593"/>
        </w:trPr>
        <w:tc>
          <w:tcPr>
            <w:tcW w:w="2070" w:type="dxa"/>
            <w:tcBorders>
              <w:bottom w:val="single" w:sz="4" w:space="0" w:color="auto"/>
            </w:tcBorders>
          </w:tcPr>
          <w:p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Sponsored by an ASEEES affiliate?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E201C" w:rsidRDefault="00D2737A" w:rsidP="00711C5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2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82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E201C">
              <w:rPr>
                <w:rFonts w:cstheme="minorHAnsi"/>
              </w:rPr>
              <w:t xml:space="preserve"> No</w:t>
            </w:r>
          </w:p>
          <w:p w:rsidR="000E201C" w:rsidRPr="009D64A5" w:rsidRDefault="000E201C" w:rsidP="00711C55">
            <w:pPr>
              <w:spacing w:after="192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sdt>
              <w:sdtPr>
                <w:rPr>
                  <w:rFonts w:cstheme="minorHAnsi"/>
                </w:rPr>
                <w:id w:val="-645428592"/>
                <w:placeholder>
                  <w:docPart w:val="39733050C083460CAB8F813AAD795ABD"/>
                </w:placeholder>
                <w:showingPlcHdr/>
                <w:dropDownList>
                  <w:listItem w:value="Choose an item."/>
                  <w:listItem w:displayText="Allan K. Wildman Group for the Study of Society, Politics, and Culture in the Russian Revolutionary Era" w:value="Allan K. Wildman Group for the Study of Society, Politics, and Culture in the Russian Revolutionary Era"/>
                  <w:listItem w:displayText="American Association for Ukrainian Studies " w:value="American Association for Ukrainian Studies "/>
                  <w:listItem w:displayText="American Association of Geographers, Russian, Central Eurasian &amp; East European Specialty Group" w:value="American Association of Geographers, Russian, Central Eurasian &amp; East European Specialty Group"/>
                  <w:listItem w:displayText="American Association of Teachers of Slavic and East European Languages " w:value="American Association of Teachers of Slavic and East European Languages "/>
                  <w:listItem w:displayText="Association for the Advancement of Central Asian Research " w:value="Association for the Advancement of Central Asian Research "/>
                  <w:listItem w:displayText="Association for Croatian Studies " w:value="Association for Croatian Studies "/>
                  <w:listItem w:displayText="Association for Diversity in Slavic, East European, and Eurasian Studies (ADSEEES)" w:value="Association for Diversity in Slavic, East European, and Eurasian Studies (ADSEEES)"/>
                  <w:listItem w:displayText="Association for the Study of Eastern Christian History and Culture " w:value="Association for the Study of Eastern Christian History and Culture "/>
                  <w:listItem w:displayText="Association for the Study of Health &amp; Demography in the Former Soviet Union " w:value="Association for the Study of Health &amp; Demography in the Former Soviet Union "/>
                  <w:listItem w:displayText="Association for the Study of Nationalities " w:value="Association for the Study of Nationalities "/>
                  <w:listItem w:displayText="Association for Women in Slavic Studies " w:value="Association for Women in Slavic Studies "/>
                  <w:listItem w:displayText="Bulgarian Studies Association " w:value="Bulgarian Studies Association "/>
                  <w:listItem w:displayText="Carpatho-Rusyn Research Center " w:value="Carpatho-Rusyn Research Center "/>
                  <w:listItem w:displayText="Central Eurasian Studies Society " w:value="Central Eurasian Studies Society "/>
                  <w:listItem w:displayText="Czechoslovak Studies Association " w:value="Czechoslovak Studies Association "/>
                  <w:listItem w:displayText="Digital Humanities in Slavic Field" w:value="Digital Humanities in Slavic Field"/>
                  <w:listItem w:displayText="Early Slavic Studies Association " w:value="Early Slavic Studies Association "/>
                  <w:listItem w:displayText="Eighteenth-Century Russian Studies Association " w:value="Eighteenth-Century Russian Studies Association "/>
                  <w:listItem w:displayText="Foto Klub" w:value="Foto Klub"/>
                  <w:listItem w:displayText="Hungarian Studies Association " w:value="Hungarian Studies Association "/>
                  <w:listItem w:displayText="Interdisciplinary Group for Museum Studies " w:value="Interdisciplinary Group for Museum Studies "/>
                  <w:listItem w:displayText="International Association for the Humanities (IAH) " w:value="International Association for the Humanities (IAH) "/>
                  <w:listItem w:displayText="International Association of Teachers of Czech " w:value="International Association of Teachers of Czech "/>
                  <w:listItem w:displayText="International Council for Central and East European Studies " w:value="International Council for Central and East European Studies "/>
                  <w:listItem w:displayText="North American Association for Belarusian Studies " w:value="North American Association for Belarusian Studies "/>
                  <w:listItem w:displayText="North American Dostoevsky Society " w:value="North American Dostoevsky Society "/>
                  <w:listItem w:displayText="North American Pushkin Society " w:value="North American Pushkin Society "/>
                  <w:listItem w:displayText="North American Society for Serbian Studies " w:value="North American Society for Serbian Studies "/>
                  <w:listItem w:displayText="Polish Studies Association " w:value="Polish Studies Association "/>
                  <w:listItem w:displayText="Q*ASEEES" w:value="Q*ASEEES"/>
                  <w:listItem w:displayText="Russian, Eastern European, and Eurasian Music Study Group " w:value="Russian, Eastern European, and Eurasian Music Study Group "/>
                  <w:listItem w:displayText="Shevchenko Scientific Society " w:value="Shevchenko Scientific Society "/>
                  <w:listItem w:displayText="Slavic, East European, and Eurasian Folklore Association" w:value="Slavic, East European, and Eurasian Folklore Association"/>
                  <w:listItem w:displayText="Slovak Studies Association " w:value="Slovak Studies Association "/>
                  <w:listItem w:displayText="Society for Albanian Studies " w:value="Society for Albanian Studies "/>
                  <w:listItem w:displayText="Society for Armenian Studies " w:value="Society for Armenian Studies "/>
                  <w:listItem w:displayText="Society for Austrian and Habsburg History " w:value="Society for Austrian and Habsburg History "/>
                  <w:listItem w:displayText="Society for Romanian Studies " w:value="Society for Romanian Studies "/>
                  <w:listItem w:displayText="Society for Slovene Studies " w:value="Society for Slovene Studies "/>
                  <w:listItem w:displayText="Society of Historians of East European and Russian Art &amp; Architecture " w:value="Society of Historians of East European and Russian Art &amp; Architecture "/>
                  <w:listItem w:displayText="Southeast European Studies Association " w:value="Southeast European Studies Association "/>
                  <w:listItem w:displayText="Soyuz - The Research Network for Postsocialist Studies " w:value="Soyuz - The Research Network for Postsocialist Studies "/>
                  <w:listItem w:displayText="Working Group on Cinema &amp; Television " w:value="Working Group on Cinema &amp; Television "/>
                  <w:listItem w:displayText="Working Group on Philosophy and Intellectual History" w:value="Working Group on Philosophy and Intellectual History"/>
                  <w:listItem w:displayText="Working Group on Russian Children’s Literature and Culture " w:value="Working Group on Russian Children’s Literature and Culture "/>
                </w:dropDownList>
              </w:sdtPr>
              <w:sdtEndPr/>
              <w:sdtContent>
                <w:r w:rsidRPr="002762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E201C" w:rsidRPr="009D64A5" w:rsidTr="00A8040F"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0E201C" w:rsidRPr="007B7F01" w:rsidRDefault="000E201C" w:rsidP="00711C55">
            <w:pPr>
              <w:rPr>
                <w:rFonts w:cstheme="minorHAnsi"/>
                <w:b/>
              </w:rPr>
            </w:pPr>
            <w:r w:rsidRPr="007B7F01">
              <w:rPr>
                <w:rFonts w:cstheme="minorHAnsi"/>
                <w:b/>
              </w:rPr>
              <w:t>Scheduling Request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:rsidR="000E201C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B9084E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If you agree to participate in the ASEEES Convention, you agree to be scheduled during any of the planned sessions. </w:t>
            </w:r>
            <w:r w:rsidRPr="00521CAF">
              <w:rPr>
                <w:rFonts w:ascii="Calibri" w:hAnsi="Calibri" w:cs="Calibri"/>
                <w:bCs/>
                <w:color w:val="221E1F"/>
                <w:sz w:val="20"/>
                <w:szCs w:val="20"/>
              </w:rPr>
              <w:t>We will honor specific scheduling requests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21E1F"/>
                <w:sz w:val="20"/>
                <w:szCs w:val="20"/>
                <w:u w:val="single"/>
              </w:rPr>
              <w:t>ONLY</w:t>
            </w:r>
            <w:r w:rsidRPr="00B9084E">
              <w:rPr>
                <w:rFonts w:ascii="Calibri" w:hAnsi="Calibri" w:cs="Calibri"/>
                <w:b/>
                <w:bCs/>
                <w:color w:val="221E1F"/>
                <w:sz w:val="20"/>
                <w:szCs w:val="20"/>
              </w:rPr>
              <w:t xml:space="preserve"> for religious reasons. </w:t>
            </w:r>
            <w:r w:rsidRPr="00B9084E">
              <w:rPr>
                <w:rFonts w:ascii="Calibri" w:hAnsi="Calibri" w:cs="Calibri"/>
                <w:color w:val="221E1F"/>
                <w:sz w:val="20"/>
                <w:szCs w:val="20"/>
              </w:rPr>
              <w:t xml:space="preserve">Please enter such request below. </w:t>
            </w:r>
          </w:p>
          <w:p w:rsidR="000E201C" w:rsidRPr="00B9084E" w:rsidRDefault="000E201C" w:rsidP="00711C55">
            <w:pPr>
              <w:autoSpaceDE w:val="0"/>
              <w:autoSpaceDN w:val="0"/>
              <w:adjustRightInd w:val="0"/>
              <w:spacing w:line="241" w:lineRule="atLeast"/>
              <w:jc w:val="both"/>
              <w:textAlignment w:val="center"/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:rsidR="000E201C" w:rsidRDefault="000E201C" w:rsidP="00711C55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0713" w:type="dxa"/>
        <w:tblInd w:w="85" w:type="dxa"/>
        <w:tblLook w:val="04A0" w:firstRow="1" w:lastRow="0" w:firstColumn="1" w:lastColumn="0" w:noHBand="0" w:noVBand="1"/>
      </w:tblPr>
      <w:tblGrid>
        <w:gridCol w:w="2071"/>
        <w:gridCol w:w="8642"/>
      </w:tblGrid>
      <w:tr w:rsidR="00AF4E22" w:rsidTr="008431F8">
        <w:tc>
          <w:tcPr>
            <w:tcW w:w="2071" w:type="dxa"/>
          </w:tcPr>
          <w:p w:rsidR="00AF4E22" w:rsidRPr="004B7D6E" w:rsidRDefault="00AF4E22" w:rsidP="008431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A/V</w:t>
            </w:r>
          </w:p>
        </w:tc>
        <w:tc>
          <w:tcPr>
            <w:tcW w:w="8642" w:type="dxa"/>
          </w:tcPr>
          <w:p w:rsidR="00AF4E22" w:rsidRPr="002D0C3D" w:rsidRDefault="00AF4E22" w:rsidP="008431F8">
            <w:pPr>
              <w:ind w:left="720"/>
              <w:rPr>
                <w:sz w:val="19"/>
                <w:szCs w:val="19"/>
              </w:rPr>
            </w:pPr>
            <w:r w:rsidRPr="002D0C3D">
              <w:rPr>
                <w:sz w:val="19"/>
                <w:szCs w:val="19"/>
              </w:rPr>
              <w:t>Will you require a digital projector for your presentation/session?</w:t>
            </w:r>
          </w:p>
          <w:p w:rsidR="00AF4E22" w:rsidRPr="002D0C3D" w:rsidRDefault="00D2737A" w:rsidP="008431F8">
            <w:pPr>
              <w:ind w:left="72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49133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2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F4E22">
              <w:rPr>
                <w:sz w:val="19"/>
                <w:szCs w:val="19"/>
              </w:rPr>
              <w:t xml:space="preserve">  YES                     </w:t>
            </w:r>
            <w:r w:rsidR="00AF4E22" w:rsidRPr="002D0C3D">
              <w:rPr>
                <w:sz w:val="19"/>
                <w:szCs w:val="19"/>
              </w:rPr>
              <w:t>NO</w:t>
            </w:r>
            <w:r w:rsidR="00AF4E22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-19798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2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</w:p>
          <w:p w:rsidR="00AF4E22" w:rsidRDefault="00AF4E22" w:rsidP="008431F8">
            <w:pPr>
              <w:jc w:val="both"/>
              <w:rPr>
                <w:rFonts w:cstheme="minorHAnsi"/>
              </w:rPr>
            </w:pPr>
          </w:p>
        </w:tc>
      </w:tr>
    </w:tbl>
    <w:tbl>
      <w:tblPr>
        <w:tblStyle w:val="TableGrid"/>
        <w:tblW w:w="107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640"/>
      </w:tblGrid>
      <w:tr w:rsidR="000E201C" w:rsidRPr="009D64A5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Default="000E201C" w:rsidP="00711C55">
            <w:pPr>
              <w:jc w:val="center"/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</w:pPr>
            <w:r>
              <w:rPr>
                <w:rStyle w:val="A1"/>
                <w:rFonts w:cstheme="minorHAnsi"/>
                <w:b/>
                <w:bCs/>
                <w:color w:val="000101"/>
                <w:sz w:val="24"/>
                <w:szCs w:val="24"/>
              </w:rPr>
              <w:t>Roundtable Organizer</w:t>
            </w:r>
          </w:p>
          <w:p w:rsidR="000E201C" w:rsidRPr="004558FE" w:rsidRDefault="000E201C" w:rsidP="00711C5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558FE">
              <w:rPr>
                <w:rStyle w:val="A1"/>
                <w:rFonts w:cstheme="minorHAnsi"/>
                <w:b/>
                <w:bCs/>
                <w:color w:val="000101"/>
                <w:sz w:val="20"/>
                <w:szCs w:val="20"/>
              </w:rPr>
              <w:t>Organizer must be an ASEEES member to submit the proposal.</w:t>
            </w:r>
          </w:p>
        </w:tc>
      </w:tr>
      <w:tr w:rsidR="007B7F01" w:rsidRPr="009D64A5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3260DE" w:rsidRDefault="007B7F01" w:rsidP="00711C55">
            <w:pPr>
              <w:jc w:val="both"/>
              <w:rPr>
                <w:rStyle w:val="A1"/>
                <w:rFonts w:cstheme="minorHAnsi"/>
                <w:bCs/>
                <w:color w:val="000101"/>
                <w:sz w:val="24"/>
                <w:szCs w:val="24"/>
              </w:rPr>
            </w:pPr>
          </w:p>
        </w:tc>
      </w:tr>
      <w:tr w:rsidR="000E201C" w:rsidRPr="009D64A5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AC0259" w:rsidRDefault="000E201C" w:rsidP="00711C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Roundtable Chair</w:t>
            </w:r>
          </w:p>
        </w:tc>
      </w:tr>
      <w:tr w:rsidR="007B7F01" w:rsidRPr="009D64A5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rPr>
          <w:trHeight w:val="602"/>
        </w:trPr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>CV I</w:t>
            </w:r>
            <w:r w:rsidR="000E201C">
              <w:rPr>
                <w:rFonts w:cstheme="minorHAnsi"/>
                <w:color w:val="202020"/>
              </w:rPr>
              <w:t xml:space="preserve">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5C15CC" w:rsidRDefault="000E201C" w:rsidP="00711C55">
            <w:pPr>
              <w:rPr>
                <w:rFonts w:cstheme="minorHAnsi"/>
                <w:color w:val="202020"/>
                <w:sz w:val="18"/>
                <w:szCs w:val="18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A8040F" w:rsidRDefault="007F23DA" w:rsidP="006F2C7A">
            <w:pPr>
              <w:jc w:val="both"/>
              <w:rPr>
                <w:rFonts w:cstheme="minorHAnsi"/>
                <w:sz w:val="19"/>
                <w:szCs w:val="19"/>
              </w:rPr>
            </w:pPr>
            <w:r w:rsidRPr="00A8040F">
              <w:rPr>
                <w:rFonts w:cstheme="minorHAnsi"/>
                <w:sz w:val="19"/>
                <w:szCs w:val="19"/>
              </w:rPr>
              <w:t>[Please be brief – no more than a paragraph. If you already a</w:t>
            </w:r>
            <w:r w:rsidR="006F2C7A" w:rsidRPr="00A8040F">
              <w:rPr>
                <w:rFonts w:cstheme="minorHAnsi"/>
                <w:sz w:val="19"/>
                <w:szCs w:val="19"/>
              </w:rPr>
              <w:t xml:space="preserve">dded your information into the “CV </w:t>
            </w:r>
            <w:r w:rsidRPr="00A8040F">
              <w:rPr>
                <w:rFonts w:cstheme="minorHAnsi"/>
                <w:sz w:val="19"/>
                <w:szCs w:val="19"/>
              </w:rPr>
              <w:t>Information” textbox under “My Information” on the ASEEES Member site, then you do not need to complete this portion.]</w:t>
            </w:r>
          </w:p>
        </w:tc>
      </w:tr>
      <w:tr w:rsidR="000E201C" w:rsidRPr="008704C8" w:rsidTr="00A8040F">
        <w:trPr>
          <w:trHeight w:val="62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7B7F01" w:rsidRDefault="000E201C" w:rsidP="007B7F01">
            <w:pPr>
              <w:jc w:val="center"/>
              <w:rPr>
                <w:rStyle w:val="A2"/>
                <w:rFonts w:cstheme="minorBidi"/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#1</w:t>
            </w:r>
            <w:r>
              <w:rPr>
                <w:b/>
                <w:sz w:val="20"/>
                <w:szCs w:val="20"/>
              </w:rPr>
              <w:br/>
              <w:t>Roundtable presenters will appear in alphabetical order.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lastRenderedPageBreak/>
              <w:t xml:space="preserve">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7F23DA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lastRenderedPageBreak/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</w:t>
            </w:r>
            <w:r w:rsidR="006F2C7A" w:rsidRPr="00A8040F">
              <w:rPr>
                <w:rFonts w:cstheme="minorHAnsi"/>
                <w:sz w:val="19"/>
                <w:szCs w:val="19"/>
              </w:rPr>
              <w:t xml:space="preserve"> your information into the “CV </w:t>
            </w:r>
            <w:r w:rsidRPr="00A8040F">
              <w:rPr>
                <w:rFonts w:cstheme="minorHAnsi"/>
                <w:sz w:val="19"/>
                <w:szCs w:val="19"/>
              </w:rPr>
              <w:t>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A8040F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7B7F01" w:rsidRDefault="000E201C" w:rsidP="007B7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 xml:space="preserve">Member </w:t>
            </w:r>
            <w:r>
              <w:rPr>
                <w:b/>
                <w:sz w:val="24"/>
                <w:szCs w:val="24"/>
              </w:rPr>
              <w:t>#3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A8040F" w:rsidP="00A8040F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6A0F0F" w:rsidRDefault="000E201C" w:rsidP="00711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#4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lastRenderedPageBreak/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12" w:space="0" w:color="auto"/>
            </w:tcBorders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  <w:tcBorders>
              <w:bottom w:val="single" w:sz="12" w:space="0" w:color="auto"/>
            </w:tcBorders>
          </w:tcPr>
          <w:p w:rsidR="000E201C" w:rsidRPr="009D64A5" w:rsidRDefault="00A8040F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  <w:tr w:rsidR="000E201C" w:rsidTr="00A8040F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E201C" w:rsidRPr="006A0F0F" w:rsidRDefault="000E201C" w:rsidP="006F2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Roundtable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 w:rsidR="006F2C7A">
              <w:rPr>
                <w:b/>
                <w:sz w:val="24"/>
                <w:szCs w:val="24"/>
              </w:rPr>
              <w:t>Member</w:t>
            </w:r>
            <w:r w:rsidRPr="009137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#5</w:t>
            </w:r>
          </w:p>
        </w:tc>
      </w:tr>
      <w:tr w:rsidR="007B7F01" w:rsidTr="00A8040F">
        <w:tc>
          <w:tcPr>
            <w:tcW w:w="2070" w:type="dxa"/>
            <w:tcBorders>
              <w:top w:val="single" w:sz="12" w:space="0" w:color="auto"/>
            </w:tcBorders>
          </w:tcPr>
          <w:p w:rsidR="007B7F01" w:rsidRPr="009D64A5" w:rsidRDefault="007B7F01" w:rsidP="00A8040F">
            <w:pPr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 xml:space="preserve">Name </w:t>
            </w:r>
          </w:p>
        </w:tc>
        <w:tc>
          <w:tcPr>
            <w:tcW w:w="8640" w:type="dxa"/>
            <w:tcBorders>
              <w:top w:val="single" w:sz="12" w:space="0" w:color="auto"/>
            </w:tcBorders>
          </w:tcPr>
          <w:p w:rsidR="007B7F01" w:rsidRDefault="007B7F01" w:rsidP="00711C55"/>
        </w:tc>
      </w:tr>
      <w:tr w:rsidR="007B7F01" w:rsidRPr="009D64A5" w:rsidTr="00A8040F">
        <w:tc>
          <w:tcPr>
            <w:tcW w:w="2070" w:type="dxa"/>
          </w:tcPr>
          <w:p w:rsidR="007B7F01" w:rsidRDefault="007B7F01" w:rsidP="00A804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8640" w:type="dxa"/>
          </w:tcPr>
          <w:p w:rsidR="007B7F01" w:rsidRPr="009D64A5" w:rsidRDefault="007B7F01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Default="000E201C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Institutional Affiliation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  <w:tcBorders>
              <w:bottom w:val="single" w:sz="4" w:space="0" w:color="auto"/>
            </w:tcBorders>
          </w:tcPr>
          <w:p w:rsidR="000E201C" w:rsidRDefault="007B7F01" w:rsidP="00711C5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</w:t>
            </w:r>
          </w:p>
        </w:tc>
        <w:tc>
          <w:tcPr>
            <w:tcW w:w="8640" w:type="dxa"/>
          </w:tcPr>
          <w:p w:rsidR="000E201C" w:rsidRPr="009D64A5" w:rsidRDefault="000E201C" w:rsidP="00711C55">
            <w:pPr>
              <w:jc w:val="both"/>
              <w:rPr>
                <w:rFonts w:cstheme="minorHAnsi"/>
              </w:rPr>
            </w:pPr>
          </w:p>
        </w:tc>
      </w:tr>
      <w:tr w:rsidR="000E201C" w:rsidRPr="009D64A5" w:rsidTr="00A8040F">
        <w:tc>
          <w:tcPr>
            <w:tcW w:w="2070" w:type="dxa"/>
          </w:tcPr>
          <w:p w:rsidR="000E201C" w:rsidRPr="00EA2A5E" w:rsidRDefault="006F2C7A" w:rsidP="00711C55">
            <w:pPr>
              <w:rPr>
                <w:rFonts w:cstheme="minorHAnsi"/>
                <w:color w:val="202020"/>
                <w:sz w:val="19"/>
                <w:szCs w:val="19"/>
              </w:rPr>
            </w:pPr>
            <w:r>
              <w:rPr>
                <w:rFonts w:cstheme="minorHAnsi"/>
                <w:color w:val="202020"/>
              </w:rPr>
              <w:t xml:space="preserve">CV Information </w:t>
            </w:r>
            <w:r w:rsidR="000E201C" w:rsidRPr="00EA2A5E">
              <w:rPr>
                <w:rFonts w:cstheme="minorHAnsi"/>
                <w:color w:val="202020"/>
                <w:sz w:val="19"/>
                <w:szCs w:val="19"/>
              </w:rPr>
              <w:t xml:space="preserve">Please include: education (institution, discipline, highest degree earned, year received/ expected to receive.); most recent teaching/work experience related to field; most recent publications or conference papers. </w:t>
            </w:r>
          </w:p>
          <w:p w:rsidR="000E201C" w:rsidRPr="00FE7C4B" w:rsidRDefault="000E201C" w:rsidP="00711C55">
            <w:pPr>
              <w:rPr>
                <w:rFonts w:cstheme="minorHAnsi"/>
              </w:rPr>
            </w:pPr>
            <w:r w:rsidRPr="00EA2A5E">
              <w:rPr>
                <w:rFonts w:cstheme="minorHAnsi"/>
                <w:color w:val="202020"/>
                <w:sz w:val="19"/>
                <w:szCs w:val="19"/>
              </w:rPr>
              <w:t>For graduate students: indicate current program status.</w:t>
            </w:r>
            <w:r>
              <w:rPr>
                <w:rFonts w:cstheme="minorHAnsi"/>
                <w:color w:val="202020"/>
                <w:sz w:val="18"/>
                <w:szCs w:val="18"/>
              </w:rPr>
              <w:t xml:space="preserve">  </w:t>
            </w:r>
          </w:p>
        </w:tc>
        <w:tc>
          <w:tcPr>
            <w:tcW w:w="8640" w:type="dxa"/>
          </w:tcPr>
          <w:p w:rsidR="000E201C" w:rsidRPr="009D64A5" w:rsidRDefault="00A8040F" w:rsidP="006F2C7A">
            <w:pPr>
              <w:jc w:val="both"/>
              <w:rPr>
                <w:rFonts w:cstheme="minorHAnsi"/>
              </w:rPr>
            </w:pPr>
            <w:r w:rsidRPr="003D13DF">
              <w:rPr>
                <w:rFonts w:cstheme="minorHAnsi"/>
                <w:sz w:val="20"/>
                <w:szCs w:val="20"/>
              </w:rPr>
              <w:t>[</w:t>
            </w:r>
            <w:r w:rsidRPr="00A8040F">
              <w:rPr>
                <w:rFonts w:cstheme="minorHAnsi"/>
                <w:sz w:val="19"/>
                <w:szCs w:val="19"/>
              </w:rPr>
              <w:t>Please be brief – no more than a paragraph. If you already added your information into the “CV Information” textbox under “My Information” on the ASEEES Member site, then you do not need to complete this portion.]</w:t>
            </w:r>
          </w:p>
        </w:tc>
      </w:tr>
    </w:tbl>
    <w:p w:rsidR="000E201C" w:rsidRDefault="000E201C" w:rsidP="000E201C">
      <w:pPr>
        <w:pStyle w:val="Pa27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:rsidR="00FD246C" w:rsidRPr="007B7F01" w:rsidRDefault="00FD246C" w:rsidP="007B7F01">
      <w:pPr>
        <w:pStyle w:val="Pa27"/>
        <w:spacing w:after="0" w:line="240" w:lineRule="auto"/>
        <w:jc w:val="both"/>
        <w:rPr>
          <w:rFonts w:ascii="Calibri" w:hAnsi="Calibri" w:cs="Calibri"/>
          <w:color w:val="221E1F"/>
          <w:sz w:val="20"/>
          <w:szCs w:val="20"/>
        </w:rPr>
      </w:pPr>
    </w:p>
    <w:p w:rsidR="007B7F01" w:rsidRPr="0059591D" w:rsidRDefault="007B7F01" w:rsidP="0059591D"/>
    <w:sectPr w:rsidR="007B7F01" w:rsidRPr="0059591D" w:rsidSect="00FD246C">
      <w:headerReference w:type="default" r:id="rId11"/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4BE" w:rsidRDefault="00DE04BE" w:rsidP="00FD246C">
      <w:pPr>
        <w:spacing w:after="0" w:line="240" w:lineRule="auto"/>
      </w:pPr>
      <w:r>
        <w:separator/>
      </w:r>
    </w:p>
  </w:endnote>
  <w:endnote w:type="continuationSeparator" w:id="0">
    <w:p w:rsidR="00DE04BE" w:rsidRDefault="00DE04BE" w:rsidP="00F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93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40F" w:rsidRDefault="00A804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40F" w:rsidRDefault="00A80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4BE" w:rsidRDefault="00DE04BE" w:rsidP="00FD246C">
      <w:pPr>
        <w:spacing w:after="0" w:line="240" w:lineRule="auto"/>
      </w:pPr>
      <w:r>
        <w:separator/>
      </w:r>
    </w:p>
  </w:footnote>
  <w:footnote w:type="continuationSeparator" w:id="0">
    <w:p w:rsidR="00DE04BE" w:rsidRDefault="00DE04BE" w:rsidP="00F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6C" w:rsidRDefault="00FD246C" w:rsidP="00FD246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6C"/>
    <w:rsid w:val="00053D0F"/>
    <w:rsid w:val="0007443D"/>
    <w:rsid w:val="000E201C"/>
    <w:rsid w:val="000E5E3B"/>
    <w:rsid w:val="00105CE7"/>
    <w:rsid w:val="001401CA"/>
    <w:rsid w:val="00377453"/>
    <w:rsid w:val="004C7FD9"/>
    <w:rsid w:val="004D0990"/>
    <w:rsid w:val="005321A6"/>
    <w:rsid w:val="0059591D"/>
    <w:rsid w:val="005E0DC1"/>
    <w:rsid w:val="00644355"/>
    <w:rsid w:val="006E5323"/>
    <w:rsid w:val="006F2C7A"/>
    <w:rsid w:val="007B7F01"/>
    <w:rsid w:val="007F22E0"/>
    <w:rsid w:val="007F23DA"/>
    <w:rsid w:val="00892264"/>
    <w:rsid w:val="00982637"/>
    <w:rsid w:val="00A8040F"/>
    <w:rsid w:val="00A963D4"/>
    <w:rsid w:val="00AF4E22"/>
    <w:rsid w:val="00AF6CDF"/>
    <w:rsid w:val="00C064E1"/>
    <w:rsid w:val="00CC6682"/>
    <w:rsid w:val="00D2737A"/>
    <w:rsid w:val="00D82AA8"/>
    <w:rsid w:val="00D8655B"/>
    <w:rsid w:val="00D93A23"/>
    <w:rsid w:val="00DE04BE"/>
    <w:rsid w:val="00E46401"/>
    <w:rsid w:val="00E97624"/>
    <w:rsid w:val="00ED05A0"/>
    <w:rsid w:val="00F15B3E"/>
    <w:rsid w:val="00FB557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D545C56-167B-42D3-803A-7DE018D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FD246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eastAsiaTheme="minorEastAsia" w:hAnsi="Minion Pro"/>
      <w:sz w:val="24"/>
      <w:szCs w:val="24"/>
    </w:rPr>
  </w:style>
  <w:style w:type="character" w:customStyle="1" w:styleId="A1">
    <w:name w:val="A1"/>
    <w:uiPriority w:val="99"/>
    <w:rsid w:val="00FD246C"/>
    <w:rPr>
      <w:rFonts w:cs="Minion Pro"/>
      <w:color w:val="221E1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46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4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246C"/>
    <w:rPr>
      <w:i/>
      <w:iCs/>
    </w:rPr>
  </w:style>
  <w:style w:type="character" w:customStyle="1" w:styleId="apple-converted-space">
    <w:name w:val="apple-converted-space"/>
    <w:basedOn w:val="DefaultParagraphFont"/>
    <w:rsid w:val="00FD246C"/>
  </w:style>
  <w:style w:type="paragraph" w:styleId="Header">
    <w:name w:val="header"/>
    <w:basedOn w:val="Normal"/>
    <w:link w:val="Head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6C"/>
  </w:style>
  <w:style w:type="paragraph" w:styleId="Footer">
    <w:name w:val="footer"/>
    <w:basedOn w:val="Normal"/>
    <w:link w:val="FooterChar"/>
    <w:uiPriority w:val="99"/>
    <w:unhideWhenUsed/>
    <w:rsid w:val="00FD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6C"/>
  </w:style>
  <w:style w:type="character" w:customStyle="1" w:styleId="A2">
    <w:name w:val="A2"/>
    <w:uiPriority w:val="99"/>
    <w:rsid w:val="0059591D"/>
    <w:rPr>
      <w:rFonts w:cs="Minion Pro"/>
      <w:color w:val="00010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591D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59591D"/>
    <w:pPr>
      <w:autoSpaceDE w:val="0"/>
      <w:autoSpaceDN w:val="0"/>
      <w:adjustRightInd w:val="0"/>
      <w:spacing w:line="241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eadline-text">
    <w:name w:val="deadline-text"/>
    <w:basedOn w:val="DefaultParagraphFont"/>
    <w:rsid w:val="00E46401"/>
  </w:style>
  <w:style w:type="table" w:customStyle="1" w:styleId="TableGrid1">
    <w:name w:val="Table Grid1"/>
    <w:basedOn w:val="TableNormal"/>
    <w:next w:val="TableGrid"/>
    <w:uiPriority w:val="59"/>
    <w:rsid w:val="00A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ees.org/membership/individu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eees.org/convention/rul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eees.proposal@pitt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seees.org/convention/categor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eees.org/convention/rul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ABF78197C4E579C00E3F8E173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1850-4938-4D04-B0B5-59282C1C5F0C}"/>
      </w:docPartPr>
      <w:docPartBody>
        <w:p w:rsidR="00B860DB" w:rsidRDefault="00866961" w:rsidP="00866961">
          <w:pPr>
            <w:pStyle w:val="E12ABF78197C4E579C00E3F8E1730F4210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39733050C083460CAB8F813AAD79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6D9-3C7F-4513-AE43-2D536F8EDE44}"/>
      </w:docPartPr>
      <w:docPartBody>
        <w:p w:rsidR="00B24687" w:rsidRDefault="00866961" w:rsidP="00866961">
          <w:pPr>
            <w:pStyle w:val="39733050C083460CAB8F813AAD795ABD9"/>
          </w:pPr>
          <w:r w:rsidRPr="0027624B">
            <w:rPr>
              <w:rStyle w:val="PlaceholderText"/>
            </w:rPr>
            <w:t>Choose an item.</w:t>
          </w:r>
        </w:p>
      </w:docPartBody>
    </w:docPart>
    <w:docPart>
      <w:docPartPr>
        <w:name w:val="1E628633B6474F84BA09F5DF890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F736-F14F-4819-B080-E4B1149899D6}"/>
      </w:docPartPr>
      <w:docPartBody>
        <w:p w:rsidR="00E272F1" w:rsidRDefault="00866961" w:rsidP="00866961">
          <w:pPr>
            <w:pStyle w:val="1E628633B6474F84BA09F5DF8902FDDF1"/>
          </w:pPr>
          <w:r w:rsidRPr="00661B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0D"/>
    <w:rsid w:val="00346BCE"/>
    <w:rsid w:val="003D7325"/>
    <w:rsid w:val="0043370D"/>
    <w:rsid w:val="008034BB"/>
    <w:rsid w:val="00866961"/>
    <w:rsid w:val="009A242A"/>
    <w:rsid w:val="009D294D"/>
    <w:rsid w:val="00AA32CA"/>
    <w:rsid w:val="00B0074C"/>
    <w:rsid w:val="00B24687"/>
    <w:rsid w:val="00B860DB"/>
    <w:rsid w:val="00E272F1"/>
    <w:rsid w:val="00E64A87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1455BB4E9644E58B34085ACEA63AF3">
    <w:name w:val="DA1455BB4E9644E58B34085ACEA63AF3"/>
    <w:rsid w:val="0043370D"/>
  </w:style>
  <w:style w:type="paragraph" w:customStyle="1" w:styleId="024D92BF3DA34DCE8E523FD5EA54D122">
    <w:name w:val="024D92BF3DA34DCE8E523FD5EA54D122"/>
    <w:rsid w:val="0043370D"/>
  </w:style>
  <w:style w:type="character" w:styleId="PlaceholderText">
    <w:name w:val="Placeholder Text"/>
    <w:basedOn w:val="DefaultParagraphFont"/>
    <w:uiPriority w:val="99"/>
    <w:semiHidden/>
    <w:rsid w:val="00866961"/>
    <w:rPr>
      <w:color w:val="808080"/>
    </w:rPr>
  </w:style>
  <w:style w:type="paragraph" w:customStyle="1" w:styleId="E9C84A91BBE04751B1CF71071C83561C">
    <w:name w:val="E9C84A91BBE04751B1CF71071C83561C"/>
    <w:rsid w:val="009D294D"/>
  </w:style>
  <w:style w:type="paragraph" w:customStyle="1" w:styleId="E12ABF78197C4E579C00E3F8E1730F42">
    <w:name w:val="E12ABF78197C4E579C00E3F8E1730F42"/>
    <w:rsid w:val="008034BB"/>
  </w:style>
  <w:style w:type="paragraph" w:customStyle="1" w:styleId="E12ABF78197C4E579C00E3F8E1730F421">
    <w:name w:val="E12ABF78197C4E579C00E3F8E1730F421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">
    <w:name w:val="39733050C083460CAB8F813AAD795ABD"/>
    <w:rsid w:val="00B0074C"/>
    <w:rPr>
      <w:rFonts w:eastAsiaTheme="minorHAnsi"/>
    </w:rPr>
  </w:style>
  <w:style w:type="paragraph" w:customStyle="1" w:styleId="E12ABF78197C4E579C00E3F8E1730F422">
    <w:name w:val="E12ABF78197C4E579C00E3F8E1730F422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1">
    <w:name w:val="39733050C083460CAB8F813AAD795ABD1"/>
    <w:rsid w:val="00B0074C"/>
    <w:rPr>
      <w:rFonts w:eastAsiaTheme="minorHAnsi"/>
    </w:rPr>
  </w:style>
  <w:style w:type="paragraph" w:customStyle="1" w:styleId="E12ABF78197C4E579C00E3F8E1730F423">
    <w:name w:val="E12ABF78197C4E579C00E3F8E1730F423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2">
    <w:name w:val="39733050C083460CAB8F813AAD795ABD2"/>
    <w:rsid w:val="00B0074C"/>
    <w:rPr>
      <w:rFonts w:eastAsiaTheme="minorHAnsi"/>
    </w:rPr>
  </w:style>
  <w:style w:type="paragraph" w:customStyle="1" w:styleId="E12ABF78197C4E579C00E3F8E1730F424">
    <w:name w:val="E12ABF78197C4E579C00E3F8E1730F424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3">
    <w:name w:val="39733050C083460CAB8F813AAD795ABD3"/>
    <w:rsid w:val="00B0074C"/>
    <w:rPr>
      <w:rFonts w:eastAsiaTheme="minorHAnsi"/>
    </w:rPr>
  </w:style>
  <w:style w:type="paragraph" w:customStyle="1" w:styleId="E12ABF78197C4E579C00E3F8E1730F425">
    <w:name w:val="E12ABF78197C4E579C00E3F8E1730F425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4">
    <w:name w:val="39733050C083460CAB8F813AAD795ABD4"/>
    <w:rsid w:val="00B0074C"/>
    <w:rPr>
      <w:rFonts w:eastAsiaTheme="minorHAnsi"/>
    </w:rPr>
  </w:style>
  <w:style w:type="paragraph" w:customStyle="1" w:styleId="E12ABF78197C4E579C00E3F8E1730F426">
    <w:name w:val="E12ABF78197C4E579C00E3F8E1730F426"/>
    <w:rsid w:val="00B0074C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5">
    <w:name w:val="39733050C083460CAB8F813AAD795ABD5"/>
    <w:rsid w:val="00B0074C"/>
    <w:rPr>
      <w:rFonts w:eastAsiaTheme="minorHAnsi"/>
    </w:rPr>
  </w:style>
  <w:style w:type="paragraph" w:customStyle="1" w:styleId="E12ABF78197C4E579C00E3F8E1730F427">
    <w:name w:val="E12ABF78197C4E579C00E3F8E1730F427"/>
    <w:rsid w:val="003D7325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6">
    <w:name w:val="39733050C083460CAB8F813AAD795ABD6"/>
    <w:rsid w:val="003D7325"/>
    <w:rPr>
      <w:rFonts w:eastAsiaTheme="minorHAnsi"/>
    </w:rPr>
  </w:style>
  <w:style w:type="paragraph" w:customStyle="1" w:styleId="E12ABF78197C4E579C00E3F8E1730F428">
    <w:name w:val="E12ABF78197C4E579C00E3F8E1730F428"/>
    <w:rsid w:val="009A242A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39733050C083460CAB8F813AAD795ABD7">
    <w:name w:val="39733050C083460CAB8F813AAD795ABD7"/>
    <w:rsid w:val="009A242A"/>
    <w:rPr>
      <w:rFonts w:eastAsiaTheme="minorHAnsi"/>
    </w:rPr>
  </w:style>
  <w:style w:type="paragraph" w:customStyle="1" w:styleId="E12ABF78197C4E579C00E3F8E1730F429">
    <w:name w:val="E12ABF78197C4E579C00E3F8E1730F429"/>
    <w:rsid w:val="00F72B50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1E628633B6474F84BA09F5DF8902FDDF">
    <w:name w:val="1E628633B6474F84BA09F5DF8902FDDF"/>
    <w:rsid w:val="00F72B50"/>
    <w:rPr>
      <w:rFonts w:eastAsiaTheme="minorHAnsi"/>
    </w:rPr>
  </w:style>
  <w:style w:type="paragraph" w:customStyle="1" w:styleId="39733050C083460CAB8F813AAD795ABD8">
    <w:name w:val="39733050C083460CAB8F813AAD795ABD8"/>
    <w:rsid w:val="00F72B50"/>
    <w:rPr>
      <w:rFonts w:eastAsiaTheme="minorHAnsi"/>
    </w:rPr>
  </w:style>
  <w:style w:type="paragraph" w:customStyle="1" w:styleId="E12ABF78197C4E579C00E3F8E1730F4210">
    <w:name w:val="E12ABF78197C4E579C00E3F8E1730F4210"/>
    <w:rsid w:val="00866961"/>
    <w:pPr>
      <w:widowControl w:val="0"/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1E628633B6474F84BA09F5DF8902FDDF1">
    <w:name w:val="1E628633B6474F84BA09F5DF8902FDDF1"/>
    <w:rsid w:val="00866961"/>
    <w:rPr>
      <w:rFonts w:eastAsiaTheme="minorHAnsi"/>
    </w:rPr>
  </w:style>
  <w:style w:type="paragraph" w:customStyle="1" w:styleId="39733050C083460CAB8F813AAD795ABD9">
    <w:name w:val="39733050C083460CAB8F813AAD795ABD9"/>
    <w:rsid w:val="008669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ASEEES NewsNet</dc:creator>
  <cp:lastModifiedBy>Caulfield, Sean G</cp:lastModifiedBy>
  <cp:revision>3</cp:revision>
  <dcterms:created xsi:type="dcterms:W3CDTF">2019-12-13T16:24:00Z</dcterms:created>
  <dcterms:modified xsi:type="dcterms:W3CDTF">2019-12-13T16:52:00Z</dcterms:modified>
</cp:coreProperties>
</file>