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A181" w14:textId="1E56C375" w:rsidR="001A2DA0" w:rsidRPr="005F7060" w:rsidRDefault="001A2DA0" w:rsidP="001A2DA0">
      <w:pPr>
        <w:spacing w:after="0" w:line="240" w:lineRule="auto"/>
        <w:jc w:val="center"/>
        <w:rPr>
          <w:rFonts w:eastAsia="Times New Roman" w:cstheme="minorHAnsi"/>
          <w:b/>
          <w:color w:val="000101"/>
          <w:sz w:val="32"/>
          <w:szCs w:val="32"/>
        </w:rPr>
      </w:pPr>
      <w:bookmarkStart w:id="0" w:name="_Hlk26883433"/>
      <w:r w:rsidRPr="005F7060">
        <w:rPr>
          <w:rFonts w:eastAsia="Times New Roman" w:cstheme="minorHAnsi"/>
          <w:b/>
          <w:color w:val="000101"/>
          <w:sz w:val="32"/>
          <w:szCs w:val="32"/>
        </w:rPr>
        <w:t>ASEEES 5</w:t>
      </w:r>
      <w:r w:rsidR="00010C9F">
        <w:rPr>
          <w:rFonts w:eastAsia="Times New Roman" w:cstheme="minorHAnsi"/>
          <w:b/>
          <w:color w:val="000101"/>
          <w:sz w:val="32"/>
          <w:szCs w:val="32"/>
        </w:rPr>
        <w:t>2</w:t>
      </w:r>
      <w:r w:rsidR="00010C9F" w:rsidRPr="00010C9F">
        <w:rPr>
          <w:rFonts w:eastAsia="Times New Roman" w:cstheme="minorHAnsi"/>
          <w:b/>
          <w:color w:val="000101"/>
          <w:sz w:val="32"/>
          <w:szCs w:val="32"/>
          <w:vertAlign w:val="superscript"/>
        </w:rPr>
        <w:t>nd</w:t>
      </w:r>
      <w:r w:rsidR="00010C9F">
        <w:rPr>
          <w:rFonts w:eastAsia="Times New Roman" w:cstheme="minorHAnsi"/>
          <w:b/>
          <w:color w:val="000101"/>
          <w:sz w:val="32"/>
          <w:szCs w:val="32"/>
        </w:rPr>
        <w:t xml:space="preserve"> </w:t>
      </w:r>
      <w:r w:rsidRPr="005F7060">
        <w:rPr>
          <w:rFonts w:eastAsia="Times New Roman" w:cstheme="minorHAnsi"/>
          <w:b/>
          <w:color w:val="000101"/>
          <w:sz w:val="32"/>
          <w:szCs w:val="32"/>
        </w:rPr>
        <w:t xml:space="preserve">Annual Convention </w:t>
      </w:r>
    </w:p>
    <w:p w14:paraId="718FC1F2" w14:textId="59F4DE44" w:rsidR="001A2DA0" w:rsidRPr="006A545A" w:rsidRDefault="001B29AA" w:rsidP="001A2DA0">
      <w:pPr>
        <w:spacing w:after="0" w:line="240" w:lineRule="auto"/>
        <w:jc w:val="center"/>
        <w:rPr>
          <w:rFonts w:eastAsia="Times New Roman" w:cstheme="minorHAnsi"/>
          <w:color w:val="000101"/>
          <w:sz w:val="28"/>
          <w:szCs w:val="28"/>
        </w:rPr>
      </w:pPr>
      <w:r>
        <w:rPr>
          <w:rFonts w:eastAsia="Times New Roman" w:cstheme="minorHAnsi"/>
          <w:color w:val="000101"/>
          <w:sz w:val="28"/>
          <w:szCs w:val="28"/>
        </w:rPr>
        <w:t>Washington, DC</w:t>
      </w:r>
      <w:r w:rsidRPr="006A545A">
        <w:rPr>
          <w:rFonts w:eastAsia="Times New Roman" w:cstheme="minorHAnsi"/>
          <w:color w:val="000101"/>
          <w:sz w:val="28"/>
          <w:szCs w:val="28"/>
        </w:rPr>
        <w:t xml:space="preserve"> </w:t>
      </w:r>
      <w:bookmarkStart w:id="1" w:name="_GoBack"/>
      <w:bookmarkEnd w:id="1"/>
      <w:r w:rsidR="001A2DA0" w:rsidRPr="006A545A">
        <w:rPr>
          <w:rFonts w:eastAsia="Times New Roman" w:cstheme="minorHAnsi"/>
          <w:color w:val="000101"/>
          <w:sz w:val="28"/>
          <w:szCs w:val="28"/>
        </w:rPr>
        <w:t xml:space="preserve">• </w:t>
      </w:r>
      <w:r w:rsidR="00010C9F">
        <w:rPr>
          <w:rFonts w:eastAsia="Times New Roman" w:cstheme="minorHAnsi"/>
          <w:color w:val="000101"/>
          <w:sz w:val="28"/>
          <w:szCs w:val="28"/>
        </w:rPr>
        <w:t>Thursday</w:t>
      </w:r>
      <w:r w:rsidR="001A2DA0">
        <w:rPr>
          <w:rFonts w:eastAsia="Times New Roman" w:cstheme="minorHAnsi"/>
          <w:color w:val="000101"/>
          <w:sz w:val="28"/>
          <w:szCs w:val="28"/>
        </w:rPr>
        <w:t xml:space="preserve">, November </w:t>
      </w:r>
      <w:r w:rsidR="00010C9F">
        <w:rPr>
          <w:rFonts w:eastAsia="Times New Roman" w:cstheme="minorHAnsi"/>
          <w:color w:val="000101"/>
          <w:sz w:val="28"/>
          <w:szCs w:val="28"/>
        </w:rPr>
        <w:t>5</w:t>
      </w:r>
      <w:r w:rsidR="001A2DA0">
        <w:rPr>
          <w:rFonts w:eastAsia="Times New Roman" w:cstheme="minorHAnsi"/>
          <w:color w:val="000101"/>
          <w:sz w:val="28"/>
          <w:szCs w:val="28"/>
        </w:rPr>
        <w:t xml:space="preserve"> to </w:t>
      </w:r>
      <w:r w:rsidR="00010C9F">
        <w:rPr>
          <w:rFonts w:eastAsia="Times New Roman" w:cstheme="minorHAnsi"/>
          <w:color w:val="000101"/>
          <w:sz w:val="28"/>
          <w:szCs w:val="28"/>
        </w:rPr>
        <w:t>Sunday</w:t>
      </w:r>
      <w:r w:rsidR="001A2DA0">
        <w:rPr>
          <w:rFonts w:eastAsia="Times New Roman" w:cstheme="minorHAnsi"/>
          <w:color w:val="000101"/>
          <w:sz w:val="28"/>
          <w:szCs w:val="28"/>
        </w:rPr>
        <w:t xml:space="preserve">, November </w:t>
      </w:r>
      <w:r w:rsidR="00010C9F">
        <w:rPr>
          <w:rFonts w:eastAsia="Times New Roman" w:cstheme="minorHAnsi"/>
          <w:color w:val="000101"/>
          <w:sz w:val="28"/>
          <w:szCs w:val="28"/>
        </w:rPr>
        <w:t>8</w:t>
      </w:r>
      <w:r w:rsidR="001A2DA0" w:rsidRPr="006A545A">
        <w:rPr>
          <w:rFonts w:eastAsia="Times New Roman" w:cstheme="minorHAnsi"/>
          <w:color w:val="000101"/>
          <w:sz w:val="28"/>
          <w:szCs w:val="28"/>
        </w:rPr>
        <w:t>, 20</w:t>
      </w:r>
      <w:r w:rsidR="00010C9F">
        <w:rPr>
          <w:rFonts w:eastAsia="Times New Roman" w:cstheme="minorHAnsi"/>
          <w:color w:val="000101"/>
          <w:sz w:val="28"/>
          <w:szCs w:val="28"/>
        </w:rPr>
        <w:t>20</w:t>
      </w:r>
      <w:r w:rsidR="001A2DA0" w:rsidRPr="006A545A">
        <w:rPr>
          <w:rFonts w:eastAsia="Times New Roman" w:cstheme="minorHAnsi"/>
          <w:color w:val="000101"/>
          <w:sz w:val="28"/>
          <w:szCs w:val="28"/>
        </w:rPr>
        <w:t xml:space="preserve"> </w:t>
      </w:r>
    </w:p>
    <w:p w14:paraId="331047A4" w14:textId="341F9AB4" w:rsidR="001A2DA0" w:rsidRPr="006A545A" w:rsidRDefault="001A2DA0" w:rsidP="001A2DA0">
      <w:pPr>
        <w:spacing w:after="0" w:line="240" w:lineRule="auto"/>
        <w:jc w:val="center"/>
        <w:rPr>
          <w:rFonts w:ascii="Times New Roman" w:eastAsia="Times New Roman" w:hAnsi="Times New Roman" w:cs="Times New Roman"/>
          <w:sz w:val="24"/>
          <w:szCs w:val="24"/>
        </w:rPr>
      </w:pPr>
      <w:r w:rsidRPr="006A545A">
        <w:rPr>
          <w:rFonts w:eastAsia="Times New Roman" w:cstheme="minorHAnsi"/>
          <w:b/>
          <w:bCs/>
          <w:color w:val="000101"/>
          <w:sz w:val="28"/>
          <w:szCs w:val="28"/>
        </w:rPr>
        <w:t xml:space="preserve">Deadline: 11:59pm PT, February </w:t>
      </w:r>
      <w:r>
        <w:rPr>
          <w:rFonts w:eastAsia="Times New Roman" w:cstheme="minorHAnsi"/>
          <w:b/>
          <w:bCs/>
          <w:color w:val="000101"/>
          <w:sz w:val="28"/>
          <w:szCs w:val="28"/>
        </w:rPr>
        <w:t>15</w:t>
      </w:r>
      <w:r w:rsidRPr="006A545A">
        <w:rPr>
          <w:rFonts w:eastAsia="Times New Roman" w:cstheme="minorHAnsi"/>
          <w:b/>
          <w:bCs/>
          <w:color w:val="000101"/>
          <w:sz w:val="28"/>
          <w:szCs w:val="28"/>
        </w:rPr>
        <w:t>, 20</w:t>
      </w:r>
      <w:r w:rsidR="00010C9F">
        <w:rPr>
          <w:rFonts w:eastAsia="Times New Roman" w:cstheme="minorHAnsi"/>
          <w:b/>
          <w:bCs/>
          <w:color w:val="000101"/>
          <w:sz w:val="28"/>
          <w:szCs w:val="28"/>
        </w:rPr>
        <w:t>20</w:t>
      </w:r>
    </w:p>
    <w:p w14:paraId="1299399E" w14:textId="77777777" w:rsidR="001A2DA0" w:rsidRPr="007C4FC6" w:rsidRDefault="001A2DA0" w:rsidP="001A2DA0">
      <w:pPr>
        <w:spacing w:after="0" w:line="240" w:lineRule="auto"/>
        <w:jc w:val="center"/>
        <w:rPr>
          <w:rFonts w:cstheme="minorHAnsi"/>
          <w:b/>
          <w:sz w:val="24"/>
          <w:szCs w:val="24"/>
        </w:rPr>
      </w:pPr>
      <w:r>
        <w:rPr>
          <w:rFonts w:cstheme="minorHAnsi"/>
          <w:b/>
          <w:sz w:val="24"/>
          <w:szCs w:val="24"/>
        </w:rPr>
        <w:t>Late proposals will not be accepted</w:t>
      </w:r>
    </w:p>
    <w:p w14:paraId="1B44307A" w14:textId="77777777" w:rsidR="001A2DA0" w:rsidRPr="005F7060" w:rsidRDefault="001A2DA0" w:rsidP="001A2DA0">
      <w:pPr>
        <w:spacing w:after="0" w:line="240" w:lineRule="auto"/>
        <w:jc w:val="center"/>
        <w:rPr>
          <w:rFonts w:ascii="Times New Roman" w:eastAsia="Times New Roman" w:hAnsi="Times New Roman" w:cs="Times New Roman"/>
          <w:sz w:val="20"/>
          <w:szCs w:val="20"/>
        </w:rPr>
      </w:pPr>
      <w:r w:rsidRPr="005F7060">
        <w:rPr>
          <w:rFonts w:eastAsia="Times New Roman" w:cstheme="minorHAnsi"/>
          <w:bCs/>
          <w:color w:val="000101"/>
          <w:sz w:val="20"/>
          <w:szCs w:val="20"/>
        </w:rPr>
        <w:t xml:space="preserve">Please email proposal to: </w:t>
      </w:r>
      <w:hyperlink r:id="rId7" w:history="1">
        <w:r w:rsidRPr="005F7060">
          <w:rPr>
            <w:rStyle w:val="Hyperlink"/>
            <w:sz w:val="20"/>
            <w:szCs w:val="20"/>
          </w:rPr>
          <w:t>aseees.proposal@pitt.edu</w:t>
        </w:r>
      </w:hyperlink>
      <w:r w:rsidRPr="005F7060">
        <w:rPr>
          <w:sz w:val="20"/>
          <w:szCs w:val="20"/>
        </w:rPr>
        <w:t xml:space="preserve">  DO NOT mail or fax the form.</w:t>
      </w:r>
    </w:p>
    <w:bookmarkEnd w:id="0"/>
    <w:p w14:paraId="2F369021" w14:textId="77777777" w:rsidR="00154978" w:rsidRDefault="00154978" w:rsidP="00154978">
      <w:pPr>
        <w:pStyle w:val="NormalWeb"/>
        <w:spacing w:before="0" w:beforeAutospacing="0" w:after="0" w:afterAutospacing="0"/>
        <w:jc w:val="center"/>
        <w:rPr>
          <w:b/>
          <w:sz w:val="28"/>
          <w:szCs w:val="28"/>
        </w:rPr>
      </w:pPr>
    </w:p>
    <w:p w14:paraId="5B441741" w14:textId="77777777" w:rsidR="00FD246C" w:rsidRDefault="00FD246C" w:rsidP="00FD246C">
      <w:pPr>
        <w:spacing w:after="0" w:line="240" w:lineRule="auto"/>
        <w:jc w:val="center"/>
        <w:rPr>
          <w:b/>
          <w:sz w:val="28"/>
          <w:szCs w:val="28"/>
        </w:rPr>
      </w:pPr>
      <w:r>
        <w:rPr>
          <w:b/>
          <w:sz w:val="28"/>
          <w:szCs w:val="28"/>
        </w:rPr>
        <w:t>INDIVIDUAL PAPER</w:t>
      </w:r>
      <w:r w:rsidRPr="003A235C">
        <w:rPr>
          <w:b/>
          <w:sz w:val="28"/>
          <w:szCs w:val="28"/>
        </w:rPr>
        <w:t xml:space="preserve"> PROPOSAL</w:t>
      </w:r>
    </w:p>
    <w:p w14:paraId="5E3D0D93" w14:textId="77777777" w:rsidR="00D1084A" w:rsidRDefault="00D1084A" w:rsidP="00154978">
      <w:pPr>
        <w:spacing w:after="0" w:line="240" w:lineRule="auto"/>
        <w:jc w:val="both"/>
        <w:rPr>
          <w:rStyle w:val="BalloonTextChar"/>
          <w:rFonts w:asciiTheme="minorHAnsi" w:hAnsiTheme="minorHAnsi" w:cstheme="minorHAnsi"/>
          <w:bCs/>
          <w:sz w:val="22"/>
          <w:szCs w:val="22"/>
          <w:shd w:val="clear" w:color="auto" w:fill="FFFFFF"/>
        </w:rPr>
      </w:pPr>
    </w:p>
    <w:p w14:paraId="4E5245F4" w14:textId="77777777" w:rsidR="00D20F50" w:rsidRPr="00BC18EF" w:rsidRDefault="00D20F50" w:rsidP="00D20F50">
      <w:pPr>
        <w:spacing w:after="0" w:line="240" w:lineRule="auto"/>
        <w:jc w:val="both"/>
        <w:rPr>
          <w:rFonts w:cstheme="minorHAnsi"/>
          <w:bCs/>
          <w:shd w:val="clear" w:color="auto" w:fill="FFFFFF"/>
        </w:rPr>
      </w:pPr>
      <w:r w:rsidRPr="00BC18EF">
        <w:rPr>
          <w:rFonts w:cstheme="minorHAnsi"/>
          <w:bCs/>
          <w:shd w:val="clear" w:color="auto" w:fill="FFFFFF"/>
        </w:rPr>
        <w:t xml:space="preserve">The Program Committee will consider proposals for individual papers </w:t>
      </w:r>
      <w:r w:rsidRPr="00BC18EF">
        <w:rPr>
          <w:rFonts w:cstheme="minorHAnsi"/>
          <w:bCs/>
          <w:i/>
          <w:iCs/>
          <w:shd w:val="clear" w:color="auto" w:fill="FFFFFF"/>
        </w:rPr>
        <w:t>that are not associated with a panel</w:t>
      </w:r>
      <w:r w:rsidRPr="00BC18EF">
        <w:rPr>
          <w:rFonts w:cstheme="minorHAnsi"/>
          <w:bCs/>
          <w:shd w:val="clear" w:color="auto" w:fill="FFFFFF"/>
        </w:rPr>
        <w:t xml:space="preserve">. Paper proposal will be reviewed and accepted for the conference </w:t>
      </w:r>
      <w:r w:rsidRPr="00EB7EFC">
        <w:rPr>
          <w:rFonts w:cstheme="minorHAnsi"/>
          <w:bCs/>
          <w:u w:val="single"/>
          <w:shd w:val="clear" w:color="auto" w:fill="FFFFFF"/>
        </w:rPr>
        <w:t>only if</w:t>
      </w:r>
      <w:r w:rsidRPr="00BC18EF">
        <w:rPr>
          <w:rFonts w:cstheme="minorHAnsi"/>
          <w:bCs/>
          <w:shd w:val="clear" w:color="auto" w:fill="FFFFFF"/>
        </w:rPr>
        <w:t xml:space="preserve"> it can be fit into a coherent panel, and if that panel is then approved by the Program Committee. Space constraints may also preclude our being able to accommodate all individual papers proposed. </w:t>
      </w:r>
      <w:r w:rsidRPr="00ED39A7">
        <w:rPr>
          <w:rFonts w:cstheme="minorHAnsi"/>
          <w:b/>
          <w:bCs/>
          <w:shd w:val="clear" w:color="auto" w:fill="FFFFFF"/>
        </w:rPr>
        <w:t xml:space="preserve">Acceptance rate for individual paper submissions is </w:t>
      </w:r>
      <w:r w:rsidRPr="00ED39A7">
        <w:rPr>
          <w:rFonts w:cstheme="minorHAnsi"/>
          <w:b/>
          <w:bCs/>
          <w:u w:val="single"/>
          <w:shd w:val="clear" w:color="auto" w:fill="FFFFFF"/>
        </w:rPr>
        <w:t>MUCH LOWER</w:t>
      </w:r>
      <w:r w:rsidRPr="00BC18EF">
        <w:rPr>
          <w:rFonts w:cstheme="minorHAnsi"/>
          <w:bCs/>
          <w:shd w:val="clear" w:color="auto" w:fill="FFFFFF"/>
        </w:rPr>
        <w:t xml:space="preserve"> than for panel submissions. The Program Committee STRONGLY </w:t>
      </w:r>
      <w:r w:rsidRPr="0015334E">
        <w:rPr>
          <w:rFonts w:cstheme="minorHAnsi"/>
          <w:bCs/>
          <w:iCs/>
          <w:shd w:val="clear" w:color="auto" w:fill="FFFFFF"/>
        </w:rPr>
        <w:t>urges</w:t>
      </w:r>
      <w:r w:rsidRPr="00BC18EF">
        <w:rPr>
          <w:rFonts w:cstheme="minorHAnsi"/>
          <w:bCs/>
          <w:shd w:val="clear" w:color="auto" w:fill="FFFFFF"/>
        </w:rPr>
        <w:t xml:space="preserve"> all prospective participants to use the ASEEES </w:t>
      </w:r>
      <w:hyperlink r:id="rId8" w:history="1">
        <w:r w:rsidRPr="00D978A1">
          <w:rPr>
            <w:rStyle w:val="Hyperlink"/>
            <w:rFonts w:cstheme="minorHAnsi"/>
            <w:bCs/>
            <w:shd w:val="clear" w:color="auto" w:fill="FFFFFF"/>
          </w:rPr>
          <w:t>Paper/Panel Wanted Board</w:t>
        </w:r>
      </w:hyperlink>
      <w:r w:rsidRPr="00BC18EF">
        <w:rPr>
          <w:rFonts w:cstheme="minorHAnsi"/>
          <w:bCs/>
          <w:shd w:val="clear" w:color="auto" w:fill="FFFFFF"/>
        </w:rPr>
        <w:t xml:space="preserve">, and other means of networking to form a full panel rather than submit an individual paper proposal.  </w:t>
      </w:r>
    </w:p>
    <w:p w14:paraId="4552794F" w14:textId="77777777" w:rsidR="00D20F50" w:rsidRPr="00BC18EF" w:rsidRDefault="00D20F50" w:rsidP="00D20F50">
      <w:pPr>
        <w:spacing w:after="0" w:line="240" w:lineRule="auto"/>
        <w:jc w:val="both"/>
        <w:rPr>
          <w:rFonts w:cstheme="minorHAnsi"/>
          <w:bCs/>
          <w:shd w:val="clear" w:color="auto" w:fill="FFFFFF"/>
        </w:rPr>
      </w:pPr>
    </w:p>
    <w:p w14:paraId="0804931C" w14:textId="77777777" w:rsidR="00D20F50" w:rsidRPr="0001285A" w:rsidRDefault="00D20F50" w:rsidP="00D20F50">
      <w:pPr>
        <w:spacing w:after="0" w:line="240" w:lineRule="auto"/>
        <w:jc w:val="both"/>
        <w:rPr>
          <w:rStyle w:val="BalloonTextChar"/>
          <w:rFonts w:asciiTheme="minorHAnsi" w:hAnsiTheme="minorHAnsi" w:cstheme="minorHAnsi"/>
          <w:bCs/>
          <w:sz w:val="22"/>
          <w:szCs w:val="22"/>
          <w:u w:val="single"/>
          <w:shd w:val="clear" w:color="auto" w:fill="FFFFFF"/>
        </w:rPr>
      </w:pPr>
      <w:r w:rsidRPr="00BC18EF">
        <w:rPr>
          <w:rStyle w:val="BalloonTextChar"/>
          <w:rFonts w:asciiTheme="minorHAnsi" w:hAnsiTheme="minorHAnsi" w:cstheme="minorHAnsi"/>
          <w:b/>
          <w:bCs/>
          <w:sz w:val="22"/>
          <w:szCs w:val="22"/>
          <w:shd w:val="clear" w:color="auto" w:fill="FFFFFF"/>
        </w:rPr>
        <w:t>DO NOT SUBMIT</w:t>
      </w:r>
      <w:r w:rsidRPr="00BC18EF">
        <w:rPr>
          <w:rStyle w:val="BalloonTextChar"/>
          <w:rFonts w:asciiTheme="minorHAnsi" w:hAnsiTheme="minorHAnsi" w:cstheme="minorHAnsi"/>
          <w:bCs/>
          <w:sz w:val="22"/>
          <w:szCs w:val="22"/>
          <w:shd w:val="clear" w:color="auto" w:fill="FFFFFF"/>
        </w:rPr>
        <w:t xml:space="preserve"> an individual paper proposal for a paper that is already part of an organized panel</w:t>
      </w:r>
      <w:r>
        <w:rPr>
          <w:rStyle w:val="BalloonTextChar"/>
          <w:rFonts w:asciiTheme="minorHAnsi" w:hAnsiTheme="minorHAnsi" w:cstheme="minorHAnsi"/>
          <w:bCs/>
          <w:sz w:val="22"/>
          <w:szCs w:val="22"/>
          <w:shd w:val="clear" w:color="auto" w:fill="FFFFFF"/>
        </w:rPr>
        <w:t xml:space="preserve"> proposal;</w:t>
      </w:r>
      <w:r w:rsidRPr="00BC18EF">
        <w:rPr>
          <w:rStyle w:val="BalloonTextChar"/>
          <w:rFonts w:asciiTheme="minorHAnsi" w:hAnsiTheme="minorHAnsi" w:cstheme="minorHAnsi"/>
          <w:bCs/>
          <w:sz w:val="22"/>
          <w:szCs w:val="22"/>
          <w:shd w:val="clear" w:color="auto" w:fill="FFFFFF"/>
        </w:rPr>
        <w:t xml:space="preserve"> </w:t>
      </w:r>
      <w:r>
        <w:rPr>
          <w:rStyle w:val="BalloonTextChar"/>
          <w:rFonts w:asciiTheme="minorHAnsi" w:hAnsiTheme="minorHAnsi" w:cstheme="minorHAnsi"/>
          <w:bCs/>
          <w:sz w:val="22"/>
          <w:szCs w:val="22"/>
          <w:shd w:val="clear" w:color="auto" w:fill="FFFFFF"/>
        </w:rPr>
        <w:br/>
      </w:r>
      <w:r w:rsidRPr="00BC18EF">
        <w:rPr>
          <w:rStyle w:val="BalloonTextChar"/>
          <w:rFonts w:asciiTheme="minorHAnsi" w:hAnsiTheme="minorHAnsi" w:cstheme="minorHAnsi"/>
          <w:b/>
          <w:bCs/>
          <w:sz w:val="22"/>
          <w:szCs w:val="22"/>
          <w:shd w:val="clear" w:color="auto" w:fill="FFFFFF"/>
        </w:rPr>
        <w:t>DO NOT</w:t>
      </w:r>
      <w:r w:rsidRPr="00BC18EF">
        <w:rPr>
          <w:rStyle w:val="BalloonTextChar"/>
          <w:rFonts w:asciiTheme="minorHAnsi" w:hAnsiTheme="minorHAnsi" w:cstheme="minorHAnsi"/>
          <w:bCs/>
          <w:sz w:val="22"/>
          <w:szCs w:val="22"/>
          <w:shd w:val="clear" w:color="auto" w:fill="FFFFFF"/>
        </w:rPr>
        <w:t xml:space="preserve"> </w:t>
      </w:r>
      <w:r w:rsidRPr="00BC18EF">
        <w:rPr>
          <w:rStyle w:val="BalloonTextChar"/>
          <w:rFonts w:asciiTheme="minorHAnsi" w:hAnsiTheme="minorHAnsi" w:cstheme="minorHAnsi"/>
          <w:b/>
          <w:bCs/>
          <w:sz w:val="22"/>
          <w:szCs w:val="22"/>
          <w:shd w:val="clear" w:color="auto" w:fill="FFFFFF"/>
        </w:rPr>
        <w:t>SUBMIT</w:t>
      </w:r>
      <w:r w:rsidRPr="00BC18EF">
        <w:rPr>
          <w:rStyle w:val="BalloonTextChar"/>
          <w:rFonts w:asciiTheme="minorHAnsi" w:hAnsiTheme="minorHAnsi" w:cstheme="minorHAnsi"/>
          <w:bCs/>
          <w:sz w:val="22"/>
          <w:szCs w:val="22"/>
          <w:shd w:val="clear" w:color="auto" w:fill="FFFFFF"/>
        </w:rPr>
        <w:t xml:space="preserve"> a proposal if you are presenting any paper on any other proposed panel. </w:t>
      </w:r>
      <w:r w:rsidRPr="0001285A">
        <w:rPr>
          <w:rStyle w:val="BalloonTextChar"/>
          <w:rFonts w:asciiTheme="minorHAnsi" w:hAnsiTheme="minorHAnsi" w:cstheme="minorHAnsi"/>
          <w:bCs/>
          <w:sz w:val="22"/>
          <w:szCs w:val="22"/>
          <w:u w:val="single"/>
          <w:shd w:val="clear" w:color="auto" w:fill="FFFFFF"/>
        </w:rPr>
        <w:t>Violation of this rule could result in both proposals being rejected.</w:t>
      </w:r>
      <w:r>
        <w:rPr>
          <w:rStyle w:val="BalloonTextChar"/>
          <w:rFonts w:asciiTheme="minorHAnsi" w:hAnsiTheme="minorHAnsi" w:cstheme="minorHAnsi"/>
          <w:bCs/>
          <w:sz w:val="22"/>
          <w:szCs w:val="22"/>
          <w:u w:val="single"/>
          <w:shd w:val="clear" w:color="auto" w:fill="FFFFFF"/>
        </w:rPr>
        <w:t xml:space="preserve"> </w:t>
      </w:r>
    </w:p>
    <w:p w14:paraId="328C509F" w14:textId="77777777" w:rsidR="00D20F50" w:rsidRDefault="00D20F50" w:rsidP="00D20F50">
      <w:pPr>
        <w:spacing w:after="0" w:line="240" w:lineRule="auto"/>
        <w:jc w:val="both"/>
        <w:rPr>
          <w:rFonts w:cstheme="minorHAnsi"/>
          <w:b/>
          <w:bCs/>
          <w:color w:val="FF0000"/>
          <w:shd w:val="clear" w:color="auto" w:fill="FFFFFF"/>
        </w:rPr>
      </w:pPr>
    </w:p>
    <w:p w14:paraId="4BFDA71F" w14:textId="2D3A9AA4" w:rsidR="00D20F50" w:rsidRPr="00BC18EF" w:rsidRDefault="00D20F50" w:rsidP="00D20F50">
      <w:pPr>
        <w:spacing w:after="0" w:line="240" w:lineRule="auto"/>
        <w:jc w:val="both"/>
        <w:rPr>
          <w:rFonts w:cstheme="minorHAnsi"/>
          <w:bCs/>
          <w:shd w:val="clear" w:color="auto" w:fill="FFFFFF"/>
        </w:rPr>
      </w:pPr>
      <w:r w:rsidRPr="0015334E">
        <w:rPr>
          <w:rFonts w:cstheme="minorHAnsi"/>
          <w:b/>
          <w:bCs/>
          <w:color w:val="FF0000"/>
          <w:shd w:val="clear" w:color="auto" w:fill="FFFFFF"/>
        </w:rPr>
        <w:t>NEW:</w:t>
      </w:r>
      <w:r w:rsidRPr="0015334E">
        <w:rPr>
          <w:rFonts w:cstheme="minorHAnsi"/>
          <w:bCs/>
          <w:color w:val="FF0000"/>
          <w:shd w:val="clear" w:color="auto" w:fill="FFFFFF"/>
        </w:rPr>
        <w:t xml:space="preserve"> </w:t>
      </w:r>
      <w:r w:rsidRPr="00BC18EF">
        <w:rPr>
          <w:rFonts w:cstheme="minorHAnsi"/>
          <w:bCs/>
          <w:shd w:val="clear" w:color="auto" w:fill="FFFFFF"/>
        </w:rPr>
        <w:t>If you submitted an indivi</w:t>
      </w:r>
      <w:r>
        <w:rPr>
          <w:rFonts w:cstheme="minorHAnsi"/>
          <w:bCs/>
          <w:shd w:val="clear" w:color="auto" w:fill="FFFFFF"/>
        </w:rPr>
        <w:t>dual paper proposal for the 201</w:t>
      </w:r>
      <w:r w:rsidR="00010C9F">
        <w:rPr>
          <w:rFonts w:cstheme="minorHAnsi"/>
          <w:bCs/>
          <w:shd w:val="clear" w:color="auto" w:fill="FFFFFF"/>
        </w:rPr>
        <w:t>9</w:t>
      </w:r>
      <w:r w:rsidRPr="00BC18EF">
        <w:rPr>
          <w:rFonts w:cstheme="minorHAnsi"/>
          <w:bCs/>
          <w:shd w:val="clear" w:color="auto" w:fill="FFFFFF"/>
        </w:rPr>
        <w:t xml:space="preserve"> Convention and it was accepted, you cannot submit another indivi</w:t>
      </w:r>
      <w:r>
        <w:rPr>
          <w:rFonts w:cstheme="minorHAnsi"/>
          <w:bCs/>
          <w:shd w:val="clear" w:color="auto" w:fill="FFFFFF"/>
        </w:rPr>
        <w:t>dual paper proposal for the 20</w:t>
      </w:r>
      <w:r w:rsidR="00010C9F">
        <w:rPr>
          <w:rFonts w:cstheme="minorHAnsi"/>
          <w:bCs/>
          <w:shd w:val="clear" w:color="auto" w:fill="FFFFFF"/>
        </w:rPr>
        <w:t>20</w:t>
      </w:r>
      <w:r w:rsidRPr="00BC18EF">
        <w:rPr>
          <w:rFonts w:cstheme="minorHAnsi"/>
          <w:bCs/>
          <w:shd w:val="clear" w:color="auto" w:fill="FFFFFF"/>
        </w:rPr>
        <w:t xml:space="preserve"> Convention.  Please consider organizing a panel. </w:t>
      </w:r>
    </w:p>
    <w:p w14:paraId="5D01356A" w14:textId="77777777" w:rsidR="00D20F50" w:rsidRPr="00BC18EF" w:rsidRDefault="00D20F50" w:rsidP="00D20F50">
      <w:pPr>
        <w:spacing w:after="0" w:line="240" w:lineRule="auto"/>
        <w:jc w:val="both"/>
        <w:rPr>
          <w:rFonts w:cstheme="minorHAnsi"/>
          <w:b/>
          <w:bCs/>
          <w:shd w:val="clear" w:color="auto" w:fill="FFFFFF"/>
        </w:rPr>
      </w:pPr>
    </w:p>
    <w:p w14:paraId="126B0598" w14:textId="77777777" w:rsidR="00D20F50" w:rsidRPr="00BC18EF" w:rsidRDefault="00D20F50" w:rsidP="00D20F50">
      <w:pPr>
        <w:spacing w:after="0" w:line="240" w:lineRule="auto"/>
        <w:jc w:val="both"/>
        <w:rPr>
          <w:rStyle w:val="BalloonTextChar"/>
          <w:rFonts w:asciiTheme="minorHAnsi" w:hAnsiTheme="minorHAnsi" w:cstheme="minorHAnsi"/>
          <w:bCs/>
          <w:sz w:val="22"/>
          <w:szCs w:val="22"/>
          <w:shd w:val="clear" w:color="auto" w:fill="FFFFFF"/>
        </w:rPr>
      </w:pPr>
      <w:r w:rsidRPr="00EB7EFC">
        <w:rPr>
          <w:rStyle w:val="BalloonTextChar"/>
          <w:rFonts w:asciiTheme="minorHAnsi" w:hAnsiTheme="minorHAnsi" w:cstheme="minorHAnsi"/>
          <w:b/>
          <w:bCs/>
          <w:sz w:val="22"/>
          <w:szCs w:val="22"/>
          <w:shd w:val="clear" w:color="auto" w:fill="FFFFFF"/>
        </w:rPr>
        <w:t>TWO-SESSION/ONE-PAPER RULE:</w:t>
      </w:r>
      <w:r w:rsidRPr="00BC18EF">
        <w:rPr>
          <w:rStyle w:val="BalloonTextChar"/>
          <w:rFonts w:asciiTheme="minorHAnsi" w:hAnsiTheme="minorHAnsi" w:cstheme="minorHAnsi"/>
          <w:bCs/>
          <w:sz w:val="22"/>
          <w:szCs w:val="22"/>
          <w:shd w:val="clear" w:color="auto" w:fill="FFFFFF"/>
        </w:rPr>
        <w:t xml:space="preserve"> A convention participant may appear </w:t>
      </w:r>
      <w:r>
        <w:rPr>
          <w:rStyle w:val="BalloonTextChar"/>
          <w:rFonts w:asciiTheme="minorHAnsi" w:hAnsiTheme="minorHAnsi" w:cstheme="minorHAnsi"/>
          <w:bCs/>
          <w:sz w:val="22"/>
          <w:szCs w:val="22"/>
          <w:shd w:val="clear" w:color="auto" w:fill="FFFFFF"/>
        </w:rPr>
        <w:t>o</w:t>
      </w:r>
      <w:r w:rsidRPr="00BC18EF">
        <w:rPr>
          <w:rStyle w:val="BalloonTextChar"/>
          <w:rFonts w:asciiTheme="minorHAnsi" w:hAnsiTheme="minorHAnsi" w:cstheme="minorHAnsi"/>
          <w:bCs/>
          <w:sz w:val="22"/>
          <w:szCs w:val="22"/>
          <w:shd w:val="clear" w:color="auto" w:fill="FFFFFF"/>
        </w:rPr>
        <w:t>n the program in no more than two sessions (panels</w:t>
      </w:r>
      <w:r>
        <w:rPr>
          <w:rStyle w:val="BalloonTextChar"/>
          <w:rFonts w:asciiTheme="minorHAnsi" w:hAnsiTheme="minorHAnsi" w:cstheme="minorHAnsi"/>
          <w:bCs/>
          <w:sz w:val="22"/>
          <w:szCs w:val="22"/>
          <w:shd w:val="clear" w:color="auto" w:fill="FFFFFF"/>
        </w:rPr>
        <w:t xml:space="preserve">, </w:t>
      </w:r>
      <w:r w:rsidRPr="00BC18EF">
        <w:rPr>
          <w:rStyle w:val="BalloonTextChar"/>
          <w:rFonts w:asciiTheme="minorHAnsi" w:hAnsiTheme="minorHAnsi" w:cstheme="minorHAnsi"/>
          <w:bCs/>
          <w:sz w:val="22"/>
          <w:szCs w:val="22"/>
          <w:shd w:val="clear" w:color="auto" w:fill="FFFFFF"/>
        </w:rPr>
        <w:t>roundtables</w:t>
      </w:r>
      <w:r>
        <w:rPr>
          <w:rStyle w:val="BalloonTextChar"/>
          <w:rFonts w:asciiTheme="minorHAnsi" w:hAnsiTheme="minorHAnsi" w:cstheme="minorHAnsi"/>
          <w:bCs/>
          <w:sz w:val="22"/>
          <w:szCs w:val="22"/>
          <w:shd w:val="clear" w:color="auto" w:fill="FFFFFF"/>
        </w:rPr>
        <w:t>, lightning rounds</w:t>
      </w:r>
      <w:r w:rsidRPr="00BC18EF">
        <w:rPr>
          <w:rStyle w:val="BalloonTextChar"/>
          <w:rFonts w:asciiTheme="minorHAnsi" w:hAnsiTheme="minorHAnsi" w:cstheme="minorHAnsi"/>
          <w:bCs/>
          <w:sz w:val="22"/>
          <w:szCs w:val="22"/>
          <w:shd w:val="clear" w:color="auto" w:fill="FFFFFF"/>
        </w:rPr>
        <w:t>) and may present only one paper</w:t>
      </w:r>
      <w:r>
        <w:rPr>
          <w:rStyle w:val="BalloonTextChar"/>
          <w:rFonts w:asciiTheme="minorHAnsi" w:hAnsiTheme="minorHAnsi" w:cstheme="minorHAnsi"/>
          <w:bCs/>
          <w:sz w:val="22"/>
          <w:szCs w:val="22"/>
          <w:shd w:val="clear" w:color="auto" w:fill="FFFFFF"/>
        </w:rPr>
        <w:t xml:space="preserve"> on a panel</w:t>
      </w:r>
      <w:r w:rsidRPr="00BC18EF">
        <w:rPr>
          <w:rStyle w:val="BalloonTextChar"/>
          <w:rFonts w:asciiTheme="minorHAnsi" w:hAnsiTheme="minorHAnsi" w:cstheme="minorHAnsi"/>
          <w:bCs/>
          <w:sz w:val="22"/>
          <w:szCs w:val="22"/>
          <w:shd w:val="clear" w:color="auto" w:fill="FFFFFF"/>
        </w:rPr>
        <w:t xml:space="preserve">. </w:t>
      </w:r>
      <w:r w:rsidRPr="0015334E">
        <w:rPr>
          <w:rStyle w:val="BalloonTextChar"/>
          <w:rFonts w:asciiTheme="minorHAnsi" w:hAnsiTheme="minorHAnsi" w:cstheme="minorHAnsi"/>
          <w:bCs/>
          <w:sz w:val="22"/>
          <w:szCs w:val="22"/>
          <w:shd w:val="clear" w:color="auto" w:fill="FFFFFF"/>
        </w:rPr>
        <w:t>There are no exceptions to this rule.</w:t>
      </w:r>
      <w:r w:rsidRPr="00BC18EF">
        <w:rPr>
          <w:rStyle w:val="BalloonTextChar"/>
          <w:rFonts w:asciiTheme="minorHAnsi" w:hAnsiTheme="minorHAnsi" w:cstheme="minorHAnsi"/>
          <w:bCs/>
          <w:sz w:val="22"/>
          <w:szCs w:val="22"/>
          <w:shd w:val="clear" w:color="auto" w:fill="FFFFFF"/>
        </w:rPr>
        <w:t xml:space="preserve"> </w:t>
      </w:r>
      <w:r>
        <w:rPr>
          <w:rStyle w:val="BalloonTextChar"/>
          <w:rFonts w:asciiTheme="minorHAnsi" w:hAnsiTheme="minorHAnsi" w:cstheme="minorHAnsi"/>
          <w:bCs/>
          <w:sz w:val="22"/>
          <w:szCs w:val="22"/>
          <w:shd w:val="clear" w:color="auto" w:fill="FFFFFF"/>
        </w:rPr>
        <w:t xml:space="preserve"> </w:t>
      </w:r>
      <w:r w:rsidRPr="00BC18EF">
        <w:rPr>
          <w:rStyle w:val="BalloonTextChar"/>
          <w:rFonts w:asciiTheme="minorHAnsi" w:hAnsiTheme="minorHAnsi" w:cstheme="minorHAnsi"/>
          <w:bCs/>
          <w:sz w:val="22"/>
          <w:szCs w:val="22"/>
          <w:shd w:val="clear" w:color="auto" w:fill="FFFFFF"/>
        </w:rPr>
        <w:t xml:space="preserve">An Individual Paper proposal constitutes one </w:t>
      </w:r>
      <w:r>
        <w:rPr>
          <w:rStyle w:val="BalloonTextChar"/>
          <w:rFonts w:asciiTheme="minorHAnsi" w:hAnsiTheme="minorHAnsi" w:cstheme="minorHAnsi"/>
          <w:bCs/>
          <w:sz w:val="22"/>
          <w:szCs w:val="22"/>
          <w:shd w:val="clear" w:color="auto" w:fill="FFFFFF"/>
        </w:rPr>
        <w:t>paper on a panel</w:t>
      </w:r>
      <w:r w:rsidRPr="00BC18EF">
        <w:rPr>
          <w:rStyle w:val="BalloonTextChar"/>
          <w:rFonts w:asciiTheme="minorHAnsi" w:hAnsiTheme="minorHAnsi" w:cstheme="minorHAnsi"/>
          <w:bCs/>
          <w:sz w:val="22"/>
          <w:szCs w:val="22"/>
          <w:shd w:val="clear" w:color="auto" w:fill="FFFFFF"/>
        </w:rPr>
        <w:t>.</w:t>
      </w:r>
    </w:p>
    <w:p w14:paraId="2EC242C8" w14:textId="77777777" w:rsidR="00D20F50" w:rsidRPr="0015334E" w:rsidRDefault="00D20F50" w:rsidP="00D20F50">
      <w:pPr>
        <w:spacing w:after="0" w:line="240" w:lineRule="auto"/>
        <w:jc w:val="both"/>
        <w:rPr>
          <w:sz w:val="18"/>
          <w:szCs w:val="18"/>
          <w:shd w:val="clear" w:color="auto" w:fill="FFFFFF"/>
        </w:rPr>
      </w:pPr>
    </w:p>
    <w:p w14:paraId="6D88ACB9" w14:textId="77777777" w:rsidR="00D20F50" w:rsidRDefault="00D20F50" w:rsidP="00D20F50">
      <w:pPr>
        <w:spacing w:after="0" w:line="240" w:lineRule="auto"/>
        <w:jc w:val="both"/>
        <w:rPr>
          <w:rStyle w:val="Hyperlink"/>
          <w:rFonts w:cstheme="minorHAnsi"/>
          <w:bCs/>
          <w:shd w:val="clear" w:color="auto" w:fill="FFFFFF"/>
        </w:rPr>
      </w:pPr>
      <w:r w:rsidRPr="00EB7EFC">
        <w:rPr>
          <w:rStyle w:val="BalloonTextChar"/>
          <w:rFonts w:asciiTheme="minorHAnsi" w:hAnsiTheme="minorHAnsi" w:cstheme="minorHAnsi"/>
          <w:b/>
          <w:bCs/>
          <w:sz w:val="22"/>
          <w:szCs w:val="22"/>
          <w:shd w:val="clear" w:color="auto" w:fill="FFFFFF"/>
        </w:rPr>
        <w:t>MEMBERSHIP RULE:</w:t>
      </w:r>
      <w:r>
        <w:rPr>
          <w:rStyle w:val="BalloonTextChar"/>
          <w:rFonts w:asciiTheme="minorHAnsi" w:hAnsiTheme="minorHAnsi" w:cstheme="minorHAnsi"/>
          <w:bCs/>
          <w:sz w:val="22"/>
          <w:szCs w:val="22"/>
          <w:shd w:val="clear" w:color="auto" w:fill="FFFFFF"/>
        </w:rPr>
        <w:t xml:space="preserve"> You must be</w:t>
      </w:r>
      <w:r w:rsidRPr="00BC18EF">
        <w:rPr>
          <w:rStyle w:val="BalloonTextChar"/>
          <w:rFonts w:asciiTheme="minorHAnsi" w:hAnsiTheme="minorHAnsi" w:cstheme="minorHAnsi"/>
          <w:bCs/>
          <w:sz w:val="22"/>
          <w:szCs w:val="22"/>
          <w:shd w:val="clear" w:color="auto" w:fill="FFFFFF"/>
        </w:rPr>
        <w:t xml:space="preserve"> </w:t>
      </w:r>
      <w:r>
        <w:rPr>
          <w:rStyle w:val="BalloonTextChar"/>
          <w:rFonts w:asciiTheme="minorHAnsi" w:hAnsiTheme="minorHAnsi" w:cstheme="minorHAnsi"/>
          <w:bCs/>
          <w:sz w:val="22"/>
          <w:szCs w:val="22"/>
          <w:shd w:val="clear" w:color="auto" w:fill="FFFFFF"/>
        </w:rPr>
        <w:t xml:space="preserve">a </w:t>
      </w:r>
      <w:r w:rsidRPr="00BC18EF">
        <w:rPr>
          <w:rStyle w:val="BalloonTextChar"/>
          <w:rFonts w:asciiTheme="minorHAnsi" w:hAnsiTheme="minorHAnsi" w:cstheme="minorHAnsi"/>
          <w:bCs/>
          <w:sz w:val="22"/>
          <w:szCs w:val="22"/>
          <w:shd w:val="clear" w:color="auto" w:fill="FFFFFF"/>
        </w:rPr>
        <w:t xml:space="preserve">current member of ASEEES </w:t>
      </w:r>
      <w:r>
        <w:rPr>
          <w:rStyle w:val="BalloonTextChar"/>
          <w:rFonts w:asciiTheme="minorHAnsi" w:hAnsiTheme="minorHAnsi" w:cstheme="minorHAnsi"/>
          <w:bCs/>
          <w:sz w:val="22"/>
          <w:szCs w:val="22"/>
          <w:shd w:val="clear" w:color="auto" w:fill="FFFFFF"/>
        </w:rPr>
        <w:t>to submit an individual paper proposal</w:t>
      </w:r>
      <w:r w:rsidRPr="00BC18EF">
        <w:rPr>
          <w:rStyle w:val="BalloonTextChar"/>
          <w:rFonts w:asciiTheme="minorHAnsi" w:hAnsiTheme="minorHAnsi" w:cstheme="minorHAnsi"/>
          <w:bCs/>
          <w:sz w:val="22"/>
          <w:szCs w:val="22"/>
          <w:shd w:val="clear" w:color="auto" w:fill="FFFFFF"/>
        </w:rPr>
        <w:t xml:space="preserve">. To renew your membership, or to become a member, click </w:t>
      </w:r>
      <w:hyperlink r:id="rId9" w:history="1">
        <w:r w:rsidRPr="00EB7EFC">
          <w:rPr>
            <w:rStyle w:val="Hyperlink"/>
            <w:rFonts w:cstheme="minorHAnsi"/>
            <w:bCs/>
            <w:color w:val="FF0000"/>
            <w:shd w:val="clear" w:color="auto" w:fill="FFFFFF"/>
          </w:rPr>
          <w:t>HERE</w:t>
        </w:r>
      </w:hyperlink>
      <w:r w:rsidRPr="00BC18EF">
        <w:rPr>
          <w:rStyle w:val="Hyperlink"/>
          <w:rFonts w:cstheme="minorHAnsi"/>
          <w:bCs/>
          <w:shd w:val="clear" w:color="auto" w:fill="FFFFFF"/>
        </w:rPr>
        <w:t>.</w:t>
      </w:r>
    </w:p>
    <w:p w14:paraId="2F572CA5" w14:textId="77777777" w:rsidR="00D20F50" w:rsidRDefault="00D20F50" w:rsidP="00D20F50">
      <w:pPr>
        <w:spacing w:after="0" w:line="240" w:lineRule="auto"/>
        <w:jc w:val="both"/>
        <w:rPr>
          <w:rStyle w:val="Hyperlink"/>
          <w:rFonts w:cstheme="minorHAnsi"/>
          <w:bCs/>
          <w:shd w:val="clear" w:color="auto" w:fill="FFFFFF"/>
        </w:rPr>
      </w:pPr>
    </w:p>
    <w:p w14:paraId="3E587E19" w14:textId="77777777" w:rsidR="00D20F50" w:rsidRPr="0015334E" w:rsidRDefault="00D20F50" w:rsidP="00D20F50">
      <w:pPr>
        <w:spacing w:after="0" w:line="240" w:lineRule="auto"/>
        <w:jc w:val="both"/>
        <w:rPr>
          <w:rStyle w:val="BalloonTextChar"/>
          <w:rFonts w:asciiTheme="minorHAnsi" w:hAnsiTheme="minorHAnsi" w:cstheme="minorHAnsi"/>
          <w:bCs/>
          <w:strike/>
          <w:sz w:val="22"/>
          <w:szCs w:val="22"/>
          <w:shd w:val="clear" w:color="auto" w:fill="FFFFFF"/>
        </w:rPr>
      </w:pPr>
      <w:r w:rsidRPr="00EB7EFC">
        <w:rPr>
          <w:rStyle w:val="Hyperlink"/>
          <w:rFonts w:cstheme="minorHAnsi"/>
          <w:b/>
          <w:bCs/>
          <w:color w:val="auto"/>
          <w:u w:val="none"/>
          <w:shd w:val="clear" w:color="auto" w:fill="FFFFFF"/>
        </w:rPr>
        <w:t>STUDENT PARTICIPATION:</w:t>
      </w:r>
      <w:r w:rsidRPr="00D978A1">
        <w:rPr>
          <w:rStyle w:val="Hyperlink"/>
          <w:rFonts w:cstheme="minorHAnsi"/>
          <w:bCs/>
          <w:color w:val="auto"/>
          <w:u w:val="none"/>
          <w:shd w:val="clear" w:color="auto" w:fill="FFFFFF"/>
        </w:rPr>
        <w:t xml:space="preserve"> </w:t>
      </w:r>
      <w:r w:rsidRPr="0015334E">
        <w:rPr>
          <w:rFonts w:cs="Arial"/>
          <w:shd w:val="clear" w:color="auto" w:fill="FFFFFF"/>
        </w:rPr>
        <w:t>Graduate student participants generally should be at the PhD research stage in their programs. MA students who have not presented at national conferences are encouraged to present at one of the</w:t>
      </w:r>
      <w:r w:rsidRPr="0015334E">
        <w:rPr>
          <w:rStyle w:val="apple-converted-space"/>
          <w:rFonts w:cs="Arial"/>
          <w:shd w:val="clear" w:color="auto" w:fill="FFFFFF"/>
        </w:rPr>
        <w:t> </w:t>
      </w:r>
      <w:hyperlink r:id="rId10" w:history="1">
        <w:r w:rsidRPr="00D978A1">
          <w:rPr>
            <w:rStyle w:val="Hyperlink"/>
            <w:rFonts w:cs="Arial"/>
            <w:shd w:val="clear" w:color="auto" w:fill="FFFFFF"/>
          </w:rPr>
          <w:t>regional affiliate conferences</w:t>
        </w:r>
      </w:hyperlink>
      <w:r>
        <w:rPr>
          <w:rStyle w:val="apple-converted-space"/>
          <w:rFonts w:cs="Arial"/>
          <w:shd w:val="clear" w:color="auto" w:fill="FFFFFF"/>
        </w:rPr>
        <w:t xml:space="preserve"> </w:t>
      </w:r>
      <w:r w:rsidRPr="0015334E">
        <w:rPr>
          <w:rFonts w:cs="Arial"/>
          <w:shd w:val="clear" w:color="auto" w:fill="FFFFFF"/>
        </w:rPr>
        <w:t xml:space="preserve">first. Undergraduate papers are not accepted. Please review </w:t>
      </w:r>
      <w:r>
        <w:rPr>
          <w:rFonts w:cs="Arial"/>
          <w:shd w:val="clear" w:color="auto" w:fill="FFFFFF"/>
        </w:rPr>
        <w:t xml:space="preserve">the </w:t>
      </w:r>
      <w:hyperlink r:id="rId11" w:history="1">
        <w:r w:rsidRPr="00D978A1">
          <w:rPr>
            <w:rStyle w:val="Hyperlink"/>
            <w:rFonts w:cs="Arial"/>
            <w:shd w:val="clear" w:color="auto" w:fill="FFFFFF"/>
          </w:rPr>
          <w:t xml:space="preserve">General </w:t>
        </w:r>
        <w:r w:rsidRPr="0015334E">
          <w:rPr>
            <w:rStyle w:val="Hyperlink"/>
            <w:rFonts w:cstheme="minorHAnsi"/>
            <w:bCs/>
            <w:shd w:val="clear" w:color="auto" w:fill="FFFFFF"/>
          </w:rPr>
          <w:t>Rules for Convention Participa</w:t>
        </w:r>
        <w:r w:rsidRPr="00D978A1">
          <w:rPr>
            <w:rStyle w:val="Hyperlink"/>
            <w:rFonts w:cstheme="minorHAnsi"/>
            <w:bCs/>
            <w:shd w:val="clear" w:color="auto" w:fill="FFFFFF"/>
          </w:rPr>
          <w:t>nts</w:t>
        </w:r>
      </w:hyperlink>
      <w:r w:rsidRPr="009A4786">
        <w:rPr>
          <w:rStyle w:val="Hyperlink"/>
          <w:rFonts w:cstheme="minorHAnsi"/>
          <w:bCs/>
          <w:color w:val="auto"/>
          <w:u w:val="none"/>
          <w:shd w:val="clear" w:color="auto" w:fill="FFFFFF"/>
        </w:rPr>
        <w:t>.</w:t>
      </w:r>
      <w:r w:rsidRPr="0015334E">
        <w:rPr>
          <w:rStyle w:val="Hyperlink"/>
          <w:rFonts w:cstheme="minorHAnsi"/>
          <w:bCs/>
          <w:color w:val="auto"/>
          <w:u w:val="none"/>
          <w:shd w:val="clear" w:color="auto" w:fill="FFFFFF"/>
        </w:rPr>
        <w:t xml:space="preserve"> </w:t>
      </w:r>
    </w:p>
    <w:p w14:paraId="39EE81C1" w14:textId="0F8A1221" w:rsidR="00625A1F" w:rsidRDefault="00625A1F" w:rsidP="00D20F50">
      <w:pPr>
        <w:spacing w:after="0" w:line="240" w:lineRule="auto"/>
        <w:jc w:val="both"/>
        <w:rPr>
          <w:b/>
        </w:rPr>
      </w:pPr>
    </w:p>
    <w:p w14:paraId="2C52896B" w14:textId="21AEC346" w:rsidR="00154978" w:rsidRPr="00763B1D" w:rsidRDefault="001723CE" w:rsidP="0015334E">
      <w:pPr>
        <w:spacing w:after="0" w:line="240" w:lineRule="auto"/>
        <w:jc w:val="both"/>
        <w:rPr>
          <w:rFonts w:cs="Tahoma"/>
          <w:b/>
          <w:bCs/>
          <w:shd w:val="clear" w:color="auto" w:fill="FFFFFF"/>
        </w:rPr>
      </w:pPr>
      <w:r>
        <w:rPr>
          <w:b/>
        </w:rPr>
        <w:t xml:space="preserve">The proposal must be completed in full and </w:t>
      </w:r>
      <w:r w:rsidR="00933DF8" w:rsidRPr="00BC18EF">
        <w:rPr>
          <w:b/>
        </w:rPr>
        <w:t>must be typed in mixed case (</w:t>
      </w:r>
      <w:r w:rsidR="009A4786">
        <w:rPr>
          <w:b/>
        </w:rPr>
        <w:t>d</w:t>
      </w:r>
      <w:r w:rsidR="00933DF8" w:rsidRPr="00BC18EF">
        <w:rPr>
          <w:b/>
        </w:rPr>
        <w:t>o not type in all caps or all lower case).</w:t>
      </w:r>
      <w:r w:rsidR="00154978" w:rsidRPr="00BC18EF">
        <w:rPr>
          <w:b/>
        </w:rPr>
        <w:t xml:space="preserve"> </w:t>
      </w:r>
      <w:r w:rsidR="00FD246C" w:rsidRPr="00BC18EF">
        <w:rPr>
          <w:b/>
        </w:rPr>
        <w:t>No hand-written proposals will be accepted.</w:t>
      </w:r>
      <w:r w:rsidR="00FD246C" w:rsidRPr="0015334E">
        <w:rPr>
          <w:rStyle w:val="BalloonTextChar"/>
          <w:rFonts w:asciiTheme="minorHAnsi" w:hAnsiTheme="minorHAnsi"/>
          <w:b/>
          <w:bCs/>
          <w:sz w:val="22"/>
          <w:szCs w:val="22"/>
          <w:shd w:val="clear" w:color="auto" w:fill="FFFFFF"/>
        </w:rPr>
        <w:t xml:space="preserve"> </w:t>
      </w:r>
      <w:r>
        <w:rPr>
          <w:rStyle w:val="BalloonTextChar"/>
          <w:rFonts w:asciiTheme="minorHAnsi" w:hAnsiTheme="minorHAnsi"/>
          <w:b/>
          <w:bCs/>
          <w:sz w:val="22"/>
          <w:szCs w:val="22"/>
          <w:shd w:val="clear" w:color="auto" w:fill="FFFFFF"/>
        </w:rPr>
        <w:t xml:space="preserve"> </w:t>
      </w:r>
    </w:p>
    <w:p w14:paraId="30E86582" w14:textId="77777777" w:rsidR="00FD246C" w:rsidRPr="00D9276E" w:rsidRDefault="00FD246C" w:rsidP="0015334E">
      <w:pPr>
        <w:spacing w:after="0" w:line="240" w:lineRule="auto"/>
        <w:rPr>
          <w:sz w:val="24"/>
          <w:szCs w:val="24"/>
        </w:rPr>
      </w:pPr>
    </w:p>
    <w:tbl>
      <w:tblPr>
        <w:tblStyle w:val="TableGrid"/>
        <w:tblW w:w="10713" w:type="dxa"/>
        <w:tblInd w:w="85" w:type="dxa"/>
        <w:tblLook w:val="04A0" w:firstRow="1" w:lastRow="0" w:firstColumn="1" w:lastColumn="0" w:noHBand="0" w:noVBand="1"/>
      </w:tblPr>
      <w:tblGrid>
        <w:gridCol w:w="2071"/>
        <w:gridCol w:w="8642"/>
      </w:tblGrid>
      <w:tr w:rsidR="00FD246C" w14:paraId="49FA336D" w14:textId="77777777" w:rsidTr="00E83E19">
        <w:tc>
          <w:tcPr>
            <w:tcW w:w="2071" w:type="dxa"/>
            <w:tcBorders>
              <w:top w:val="single" w:sz="4" w:space="0" w:color="auto"/>
              <w:left w:val="single" w:sz="4" w:space="0" w:color="auto"/>
              <w:bottom w:val="single" w:sz="4" w:space="0" w:color="auto"/>
              <w:right w:val="single" w:sz="4" w:space="0" w:color="auto"/>
            </w:tcBorders>
          </w:tcPr>
          <w:p w14:paraId="5E8AE924" w14:textId="77777777" w:rsidR="00FD246C" w:rsidRPr="0076513E" w:rsidRDefault="00CE3A1B" w:rsidP="00CE3A1B">
            <w:pPr>
              <w:rPr>
                <w:b/>
              </w:rPr>
            </w:pPr>
            <w:r w:rsidRPr="0076513E">
              <w:rPr>
                <w:b/>
              </w:rPr>
              <w:t xml:space="preserve">First </w:t>
            </w:r>
            <w:r w:rsidR="00FD246C" w:rsidRPr="0076513E">
              <w:rPr>
                <w:b/>
              </w:rPr>
              <w:t>Name</w:t>
            </w:r>
          </w:p>
        </w:tc>
        <w:tc>
          <w:tcPr>
            <w:tcW w:w="8642" w:type="dxa"/>
            <w:tcBorders>
              <w:top w:val="single" w:sz="4" w:space="0" w:color="auto"/>
              <w:left w:val="single" w:sz="4" w:space="0" w:color="auto"/>
              <w:bottom w:val="single" w:sz="4" w:space="0" w:color="auto"/>
              <w:right w:val="single" w:sz="4" w:space="0" w:color="auto"/>
            </w:tcBorders>
          </w:tcPr>
          <w:p w14:paraId="121EFDC5" w14:textId="77777777" w:rsidR="00FD246C" w:rsidRDefault="00FD246C" w:rsidP="00CE3A1B"/>
        </w:tc>
      </w:tr>
      <w:tr w:rsidR="00CE3A1B" w14:paraId="42E22CDB" w14:textId="77777777" w:rsidTr="00E83E19">
        <w:tc>
          <w:tcPr>
            <w:tcW w:w="2071" w:type="dxa"/>
            <w:tcBorders>
              <w:top w:val="single" w:sz="4" w:space="0" w:color="auto"/>
            </w:tcBorders>
          </w:tcPr>
          <w:p w14:paraId="1E93B3AB" w14:textId="77777777" w:rsidR="00CE3A1B" w:rsidRPr="0076513E" w:rsidRDefault="00CE3A1B" w:rsidP="00CE3A1B">
            <w:pPr>
              <w:rPr>
                <w:b/>
              </w:rPr>
            </w:pPr>
            <w:r w:rsidRPr="0076513E">
              <w:rPr>
                <w:b/>
              </w:rPr>
              <w:t>Last Name</w:t>
            </w:r>
          </w:p>
        </w:tc>
        <w:tc>
          <w:tcPr>
            <w:tcW w:w="8642" w:type="dxa"/>
            <w:tcBorders>
              <w:top w:val="single" w:sz="4" w:space="0" w:color="auto"/>
            </w:tcBorders>
          </w:tcPr>
          <w:p w14:paraId="23605D25" w14:textId="77777777" w:rsidR="00CE3A1B" w:rsidRDefault="00CE3A1B" w:rsidP="00CE3A1B"/>
        </w:tc>
      </w:tr>
      <w:tr w:rsidR="00FD246C" w:rsidRPr="009D64A5" w14:paraId="1F6E6F4E" w14:textId="77777777" w:rsidTr="00E83E19">
        <w:tc>
          <w:tcPr>
            <w:tcW w:w="2071" w:type="dxa"/>
          </w:tcPr>
          <w:p w14:paraId="79DFB448" w14:textId="77777777" w:rsidR="00FD246C" w:rsidRPr="0076513E" w:rsidRDefault="00FD246C" w:rsidP="00CE3A1B">
            <w:pPr>
              <w:rPr>
                <w:rFonts w:cstheme="minorHAnsi"/>
                <w:b/>
              </w:rPr>
            </w:pPr>
            <w:r w:rsidRPr="0076513E">
              <w:rPr>
                <w:rFonts w:cstheme="minorHAnsi"/>
                <w:b/>
              </w:rPr>
              <w:t>Email</w:t>
            </w:r>
          </w:p>
        </w:tc>
        <w:tc>
          <w:tcPr>
            <w:tcW w:w="8642" w:type="dxa"/>
          </w:tcPr>
          <w:p w14:paraId="16142F7C" w14:textId="77777777" w:rsidR="00FD246C" w:rsidRPr="009D64A5" w:rsidRDefault="00FD246C" w:rsidP="00CE3A1B">
            <w:pPr>
              <w:jc w:val="both"/>
              <w:rPr>
                <w:rFonts w:cstheme="minorHAnsi"/>
              </w:rPr>
            </w:pPr>
          </w:p>
        </w:tc>
      </w:tr>
      <w:tr w:rsidR="00FD246C" w:rsidRPr="009D64A5" w14:paraId="29FB011C" w14:textId="77777777" w:rsidTr="00E83E19">
        <w:tc>
          <w:tcPr>
            <w:tcW w:w="2071" w:type="dxa"/>
          </w:tcPr>
          <w:p w14:paraId="49DE0A83" w14:textId="77777777" w:rsidR="00FD246C" w:rsidRPr="0076513E" w:rsidRDefault="00FD246C" w:rsidP="00CE3A1B">
            <w:pPr>
              <w:rPr>
                <w:rFonts w:cstheme="minorHAnsi"/>
                <w:b/>
              </w:rPr>
            </w:pPr>
            <w:r w:rsidRPr="0076513E">
              <w:rPr>
                <w:rFonts w:cstheme="minorHAnsi"/>
                <w:b/>
              </w:rPr>
              <w:t>Institutional Affiliation</w:t>
            </w:r>
          </w:p>
        </w:tc>
        <w:tc>
          <w:tcPr>
            <w:tcW w:w="8642" w:type="dxa"/>
          </w:tcPr>
          <w:p w14:paraId="6646175C" w14:textId="77777777" w:rsidR="00FD246C" w:rsidRPr="009D64A5" w:rsidRDefault="00FD246C" w:rsidP="00CE3A1B">
            <w:pPr>
              <w:jc w:val="both"/>
              <w:rPr>
                <w:rFonts w:cstheme="minorHAnsi"/>
              </w:rPr>
            </w:pPr>
          </w:p>
        </w:tc>
      </w:tr>
      <w:tr w:rsidR="00FD246C" w:rsidRPr="009D64A5" w14:paraId="7145729C" w14:textId="77777777" w:rsidTr="00421946">
        <w:tc>
          <w:tcPr>
            <w:tcW w:w="2071" w:type="dxa"/>
            <w:tcBorders>
              <w:bottom w:val="single" w:sz="4" w:space="0" w:color="auto"/>
            </w:tcBorders>
          </w:tcPr>
          <w:p w14:paraId="1D665D1A" w14:textId="77777777" w:rsidR="00FD246C" w:rsidRPr="0076513E" w:rsidRDefault="00D1084A" w:rsidP="00CE3A1B">
            <w:pPr>
              <w:rPr>
                <w:rFonts w:cstheme="minorHAnsi"/>
                <w:b/>
              </w:rPr>
            </w:pPr>
            <w:r>
              <w:rPr>
                <w:rFonts w:cstheme="minorHAnsi"/>
                <w:b/>
              </w:rPr>
              <w:t>Position</w:t>
            </w:r>
          </w:p>
        </w:tc>
        <w:tc>
          <w:tcPr>
            <w:tcW w:w="8642" w:type="dxa"/>
            <w:tcBorders>
              <w:bottom w:val="single" w:sz="4" w:space="0" w:color="auto"/>
            </w:tcBorders>
          </w:tcPr>
          <w:p w14:paraId="7B0E5E52" w14:textId="77777777" w:rsidR="00FD246C" w:rsidRPr="009D64A5" w:rsidRDefault="00FD246C" w:rsidP="00CE3A1B">
            <w:pPr>
              <w:jc w:val="both"/>
              <w:rPr>
                <w:rFonts w:cstheme="minorHAnsi"/>
              </w:rPr>
            </w:pPr>
          </w:p>
        </w:tc>
      </w:tr>
      <w:tr w:rsidR="00421946" w:rsidRPr="009D64A5" w14:paraId="76C744EF" w14:textId="77777777" w:rsidTr="00421946">
        <w:tc>
          <w:tcPr>
            <w:tcW w:w="2071" w:type="dxa"/>
            <w:tcBorders>
              <w:bottom w:val="single" w:sz="4" w:space="0" w:color="auto"/>
            </w:tcBorders>
          </w:tcPr>
          <w:p w14:paraId="575F4757" w14:textId="77777777" w:rsidR="00421946" w:rsidRPr="00EA2A5E" w:rsidRDefault="00421946" w:rsidP="00421946">
            <w:pPr>
              <w:rPr>
                <w:rFonts w:cstheme="minorHAnsi"/>
                <w:color w:val="202020"/>
                <w:sz w:val="19"/>
                <w:szCs w:val="19"/>
              </w:rPr>
            </w:pPr>
            <w:r>
              <w:rPr>
                <w:rFonts w:cstheme="minorHAnsi"/>
                <w:b/>
                <w:color w:val="202020"/>
              </w:rPr>
              <w:t>CV</w:t>
            </w:r>
            <w:r w:rsidRPr="0076513E">
              <w:rPr>
                <w:rFonts w:cstheme="minorHAnsi"/>
                <w:b/>
                <w:color w:val="202020"/>
              </w:rPr>
              <w:t xml:space="preserve"> Information</w:t>
            </w:r>
            <w:r>
              <w:rPr>
                <w:rFonts w:cstheme="minorHAnsi"/>
                <w:color w:val="202020"/>
              </w:rPr>
              <w:t xml:space="preserve"> </w:t>
            </w:r>
            <w:r w:rsidRPr="00EA2A5E">
              <w:rPr>
                <w:rFonts w:cstheme="minorHAnsi"/>
                <w:color w:val="202020"/>
                <w:sz w:val="19"/>
                <w:szCs w:val="19"/>
              </w:rPr>
              <w:t xml:space="preserve">Please include: education (institution, discipline, highest degree earned, year received/ expected to receive.); most recent teaching/work experience related to field; most recent </w:t>
            </w:r>
            <w:r w:rsidRPr="00EA2A5E">
              <w:rPr>
                <w:rFonts w:cstheme="minorHAnsi"/>
                <w:color w:val="202020"/>
                <w:sz w:val="19"/>
                <w:szCs w:val="19"/>
              </w:rPr>
              <w:lastRenderedPageBreak/>
              <w:t xml:space="preserve">publications or conference papers. </w:t>
            </w:r>
          </w:p>
          <w:p w14:paraId="1A07F64F" w14:textId="7D40C85E" w:rsidR="00421946" w:rsidRDefault="00421946" w:rsidP="00421946">
            <w:pPr>
              <w:rPr>
                <w:rFonts w:cstheme="minorHAnsi"/>
              </w:rPr>
            </w:pPr>
            <w:r w:rsidRPr="00EA2A5E">
              <w:rPr>
                <w:rFonts w:cstheme="minorHAnsi"/>
                <w:color w:val="202020"/>
                <w:sz w:val="19"/>
                <w:szCs w:val="19"/>
              </w:rPr>
              <w:t>For graduate students: indicate current program status.</w:t>
            </w:r>
            <w:r>
              <w:rPr>
                <w:rFonts w:cstheme="minorHAnsi"/>
                <w:color w:val="202020"/>
                <w:sz w:val="18"/>
                <w:szCs w:val="18"/>
              </w:rPr>
              <w:t xml:space="preserve">  </w:t>
            </w:r>
          </w:p>
        </w:tc>
        <w:tc>
          <w:tcPr>
            <w:tcW w:w="8642" w:type="dxa"/>
            <w:tcBorders>
              <w:bottom w:val="single" w:sz="4" w:space="0" w:color="auto"/>
            </w:tcBorders>
          </w:tcPr>
          <w:p w14:paraId="3E8105C6" w14:textId="3953B057" w:rsidR="00421946" w:rsidRPr="003D13DF" w:rsidRDefault="00421946" w:rsidP="00421946">
            <w:pPr>
              <w:jc w:val="center"/>
              <w:rPr>
                <w:rFonts w:cstheme="minorHAnsi"/>
                <w:sz w:val="20"/>
                <w:szCs w:val="20"/>
              </w:rPr>
            </w:pPr>
            <w:r w:rsidRPr="003D13DF">
              <w:rPr>
                <w:rFonts w:cstheme="minorHAnsi"/>
                <w:sz w:val="20"/>
                <w:szCs w:val="20"/>
              </w:rPr>
              <w:lastRenderedPageBreak/>
              <w:t>[</w:t>
            </w:r>
            <w:r w:rsidRPr="00D20F50">
              <w:rPr>
                <w:rFonts w:cstheme="minorHAnsi"/>
                <w:sz w:val="19"/>
                <w:szCs w:val="19"/>
              </w:rPr>
              <w:t>Please be brief bio – no more than a paragraph. If you already added your information into the “CV Information” textbox under “My Information” on the ASEEES Member site, then you do not need to complete this portion.]</w:t>
            </w:r>
          </w:p>
        </w:tc>
      </w:tr>
      <w:tr w:rsidR="00421946" w:rsidRPr="009D64A5" w14:paraId="47B3B99B" w14:textId="77777777" w:rsidTr="00421946">
        <w:tc>
          <w:tcPr>
            <w:tcW w:w="2071" w:type="dxa"/>
            <w:tcBorders>
              <w:bottom w:val="single" w:sz="4" w:space="0" w:color="auto"/>
            </w:tcBorders>
          </w:tcPr>
          <w:p w14:paraId="5051C022" w14:textId="5F4F6243" w:rsidR="00421946" w:rsidRPr="00421946" w:rsidRDefault="00421946" w:rsidP="00421946">
            <w:pPr>
              <w:rPr>
                <w:rFonts w:cstheme="minorHAnsi"/>
                <w:b/>
                <w:color w:val="202020"/>
              </w:rPr>
            </w:pPr>
            <w:r w:rsidRPr="00421946">
              <w:rPr>
                <w:rFonts w:cstheme="minorHAnsi"/>
                <w:b/>
              </w:rPr>
              <w:t>Co-author’s Name, Email, Affiliation, Position</w:t>
            </w:r>
          </w:p>
        </w:tc>
        <w:tc>
          <w:tcPr>
            <w:tcW w:w="8642" w:type="dxa"/>
            <w:tcBorders>
              <w:bottom w:val="single" w:sz="4" w:space="0" w:color="auto"/>
            </w:tcBorders>
          </w:tcPr>
          <w:p w14:paraId="6B44C12D" w14:textId="77777777" w:rsidR="00421946" w:rsidRPr="003D13DF" w:rsidRDefault="00421946" w:rsidP="00421946">
            <w:pPr>
              <w:jc w:val="center"/>
              <w:rPr>
                <w:rFonts w:cstheme="minorHAnsi"/>
                <w:sz w:val="20"/>
                <w:szCs w:val="20"/>
              </w:rPr>
            </w:pPr>
          </w:p>
        </w:tc>
      </w:tr>
      <w:tr w:rsidR="00421946" w:rsidRPr="009D64A5" w14:paraId="2828180C" w14:textId="77777777" w:rsidTr="00421946">
        <w:tc>
          <w:tcPr>
            <w:tcW w:w="2071" w:type="dxa"/>
            <w:tcBorders>
              <w:bottom w:val="single" w:sz="12" w:space="0" w:color="auto"/>
            </w:tcBorders>
          </w:tcPr>
          <w:p w14:paraId="03798081" w14:textId="77777777" w:rsidR="00421946" w:rsidRPr="00421946" w:rsidRDefault="00421946" w:rsidP="00421946">
            <w:pPr>
              <w:rPr>
                <w:rFonts w:cstheme="minorHAnsi"/>
                <w:b/>
                <w:color w:val="202020"/>
                <w:sz w:val="19"/>
                <w:szCs w:val="19"/>
              </w:rPr>
            </w:pPr>
            <w:r w:rsidRPr="00421946">
              <w:rPr>
                <w:rFonts w:cstheme="minorHAnsi"/>
                <w:b/>
                <w:color w:val="202020"/>
              </w:rPr>
              <w:t xml:space="preserve">Co-author’s CV Information </w:t>
            </w:r>
          </w:p>
          <w:p w14:paraId="6743985F" w14:textId="77777777" w:rsidR="00421946" w:rsidRDefault="00421946" w:rsidP="00421946">
            <w:pPr>
              <w:rPr>
                <w:rFonts w:cstheme="minorHAnsi"/>
                <w:color w:val="202020"/>
                <w:sz w:val="19"/>
                <w:szCs w:val="19"/>
              </w:rPr>
            </w:pPr>
          </w:p>
          <w:p w14:paraId="2739679A" w14:textId="77777777" w:rsidR="00421946" w:rsidRDefault="00421946" w:rsidP="00421946">
            <w:pPr>
              <w:rPr>
                <w:rFonts w:cstheme="minorHAnsi"/>
                <w:color w:val="202020"/>
                <w:sz w:val="19"/>
                <w:szCs w:val="19"/>
              </w:rPr>
            </w:pPr>
          </w:p>
          <w:p w14:paraId="604858C8" w14:textId="77777777" w:rsidR="00421946" w:rsidRDefault="00421946" w:rsidP="00421946">
            <w:pPr>
              <w:rPr>
                <w:rFonts w:cstheme="minorHAnsi"/>
              </w:rPr>
            </w:pPr>
          </w:p>
          <w:p w14:paraId="05094DB5" w14:textId="77777777" w:rsidR="00421946" w:rsidRDefault="00421946" w:rsidP="00421946">
            <w:pPr>
              <w:rPr>
                <w:rFonts w:cstheme="minorHAnsi"/>
                <w:b/>
                <w:color w:val="202020"/>
              </w:rPr>
            </w:pPr>
          </w:p>
        </w:tc>
        <w:tc>
          <w:tcPr>
            <w:tcW w:w="8642" w:type="dxa"/>
            <w:tcBorders>
              <w:bottom w:val="single" w:sz="12" w:space="0" w:color="auto"/>
            </w:tcBorders>
          </w:tcPr>
          <w:p w14:paraId="50F6D3CC" w14:textId="5282E8B1" w:rsidR="00421946" w:rsidRPr="003D13DF" w:rsidRDefault="00421946" w:rsidP="00421946">
            <w:pPr>
              <w:jc w:val="center"/>
              <w:rPr>
                <w:rFonts w:cstheme="minorHAnsi"/>
                <w:sz w:val="20"/>
                <w:szCs w:val="20"/>
              </w:rPr>
            </w:pPr>
            <w:r>
              <w:rPr>
                <w:rFonts w:cstheme="minorHAnsi"/>
                <w:sz w:val="20"/>
                <w:szCs w:val="20"/>
              </w:rPr>
              <w:t>[Please be brief – no more than a paragraph. If you already added your information into the “CV Information” textbox under “My Information” on the ASEEES Member site, then you do not need to complete this portion.]</w:t>
            </w:r>
          </w:p>
        </w:tc>
      </w:tr>
      <w:tr w:rsidR="00FD246C" w:rsidRPr="00271753" w14:paraId="586A0817" w14:textId="77777777" w:rsidTr="00421946">
        <w:tc>
          <w:tcPr>
            <w:tcW w:w="2071" w:type="dxa"/>
            <w:tcBorders>
              <w:top w:val="single" w:sz="12" w:space="0" w:color="auto"/>
            </w:tcBorders>
          </w:tcPr>
          <w:p w14:paraId="4C104FD2" w14:textId="77777777" w:rsidR="00FD246C" w:rsidRPr="0076513E" w:rsidRDefault="00FD246C" w:rsidP="00CE3A1B">
            <w:pPr>
              <w:rPr>
                <w:rFonts w:cstheme="minorHAnsi"/>
                <w:b/>
              </w:rPr>
            </w:pPr>
            <w:r w:rsidRPr="0076513E">
              <w:rPr>
                <w:rFonts w:cstheme="minorHAnsi"/>
                <w:b/>
              </w:rPr>
              <w:t xml:space="preserve">Category </w:t>
            </w:r>
          </w:p>
          <w:p w14:paraId="28D2FAA4" w14:textId="77777777" w:rsidR="00FD246C" w:rsidRPr="0076513E" w:rsidRDefault="00FD246C" w:rsidP="00CE3A1B">
            <w:pPr>
              <w:rPr>
                <w:rFonts w:cstheme="minorHAnsi"/>
                <w:sz w:val="20"/>
                <w:szCs w:val="20"/>
              </w:rPr>
            </w:pPr>
            <w:r w:rsidRPr="0076513E">
              <w:rPr>
                <w:rFonts w:cstheme="minorHAnsi"/>
                <w:sz w:val="20"/>
                <w:szCs w:val="20"/>
              </w:rPr>
              <w:t>(Select only one)</w:t>
            </w:r>
          </w:p>
        </w:tc>
        <w:sdt>
          <w:sdtPr>
            <w:rPr>
              <w:rFonts w:asciiTheme="minorHAnsi" w:hAnsiTheme="minorHAnsi" w:cstheme="minorHAnsi"/>
              <w:color w:val="000000"/>
              <w:sz w:val="18"/>
              <w:szCs w:val="18"/>
            </w:rPr>
            <w:alias w:val="Category: Select one"/>
            <w:tag w:val="Category: Select one"/>
            <w:id w:val="528147905"/>
            <w:placeholder>
              <w:docPart w:val="8B50B15127634CC6AA40DB9DA32D74E6"/>
            </w:placeholder>
            <w:showingPlcHdr/>
            <w:dropDownList>
              <w:listItem w:displayText="Anthropology/Cultural Studies" w:value="Anthropology/Cultural Studies"/>
              <w:listItem w:value="Choose an item."/>
              <w:listItem w:displayText="Arts: Art History, Achitecture, Performance Art, Photography" w:value="Arts: Art History, Achitecture, Performance Art, Photography"/>
              <w:listItem w:displayText="Cinema/Television/Electronic Media" w:value="Cinema/Television/Electronic Media"/>
              <w:listItem w:displayText="Digital Humanities" w:value="Digital Humanities"/>
              <w:listItem w:displayText="Early Slavic, East European and Eurasian Studies to 1800" w:value="Early Slavic, East European and Eurasian Studies to 1800"/>
              <w:listItem w:displayText="Economic History/Economics/Business" w:value="Economic History/Economics/Business"/>
              <w:listItem w:displayText="Gender/LGBTQ Studies" w:value="Gender/LGBTQ Studies"/>
              <w:listItem w:displayText="Geography/Urban Studies" w:value="Geography/Urban Studies"/>
              <w:listItem w:displayText="History:  Central &amp; SE Europe, 1800-1918" w:value="History:  Central &amp; SE Europe, 1800-1918"/>
              <w:listItem w:displayText="History:  Central &amp; SE Europe, since 1918" w:value="History:  Central &amp; SE Europe, since 1918"/>
              <w:listItem w:displayText="History:  Russian and Eurasian, 1800-1924" w:value="History:  Russian and Eurasian, 1800-1924"/>
              <w:listItem w:displayText="History:  Russian and Eurasian, since 1924" w:value="History:  Russian and Eurasian, since 1924"/>
              <w:listItem w:displayText="International Relations/Security Studies/Foreign Policy" w:value="International Relations/Security Studies/Foreign Policy"/>
              <w:listItem w:displayText="Jewish Studies" w:value="Jewish Studies"/>
              <w:listItem w:displayText="Library/Information Sciences" w:value="Library/Information Sciences"/>
              <w:listItem w:displayText="Linguistics/Language Pedagogy/Translation" w:value="Linguistics/Language Pedagogy/Translation"/>
              <w:listItem w:displayText="Literature:  Comparative" w:value="Literature:  Comparative"/>
              <w:listItem w:displayText="Literature:  Central and Southeast Europe" w:value="Literature:  Central and Southeast Europe"/>
              <w:listItem w:displayText="Lilterature:  Russian and Eurasian" w:value="Lilterature:  Russian and Eurasian"/>
              <w:listItem w:displayText="Professional Development/Non-language Pedagogy/State-of-Field" w:value="Professional Development/Non-language Pedagogy/State-of-Field"/>
              <w:listItem w:displayText="Religion/Philosophy" w:value="Religion/Philosophy"/>
              <w:listItem w:displayText="Sociology/Public Health/Eduation" w:value="Sociology/Public Health/Eduation"/>
            </w:dropDownList>
          </w:sdtPr>
          <w:sdtEndPr/>
          <w:sdtContent>
            <w:tc>
              <w:tcPr>
                <w:tcW w:w="8642" w:type="dxa"/>
                <w:tcBorders>
                  <w:top w:val="single" w:sz="12" w:space="0" w:color="auto"/>
                </w:tcBorders>
              </w:tcPr>
              <w:p w14:paraId="40E626C4" w14:textId="26ABE1BF" w:rsidR="00FD246C" w:rsidRPr="00DF4CF8" w:rsidRDefault="00ED39A7" w:rsidP="0015334E">
                <w:pPr>
                  <w:pStyle w:val="Pa12"/>
                  <w:spacing w:line="240" w:lineRule="auto"/>
                  <w:ind w:left="360" w:hanging="36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Category"/>
                      <w:enabled/>
                      <w:calcOnExit w:val="0"/>
                      <w:ddList>
                        <w:listEntry w:val="Anthropology/Cultural Studies"/>
                        <w:listEntry w:val="Arts: Art History/Architecture/Museum/Performance "/>
                        <w:listEntry w:val="Cinema/TV/Electronic Media"/>
                        <w:listEntry w:val="Digital Humanities"/>
                        <w:listEntry w:val="Economic History/Economics/Business"/>
                        <w:listEntry w:val="Geography/Urban Studies"/>
                        <w:listEntry w:val="Gender Studies"/>
                        <w:listEntry w:val="Early Slavic, E.Euro &amp; Eurasian Studies, to 1800"/>
                        <w:listEntry w:val="History: Central and Southeast Europe 1800-1918"/>
                        <w:listEntry w:val="History: Central and Southeast Europe, Since 1918"/>
                        <w:listEntry w:val="History: Russian and Eurasian, 1800-1924"/>
                        <w:listEntry w:val="History: Russian and Eurasian, since 1924"/>
                        <w:listEntry w:val="Int'l Relations/Security Studies/Foreign Policy "/>
                        <w:listEntry w:val="Jewish Studies"/>
                        <w:listEntry w:val="Library/Information Studies"/>
                        <w:listEntry w:val="Linguistics/Language Pedagogy/Translation"/>
                        <w:listEntry w:val="Literature: Comparative"/>
                        <w:listEntry w:val="Literature: Central and Southeast Europe"/>
                        <w:listEntry w:val="Politics/Law"/>
                        <w:listEntry w:val="Prof. Devel/Non-lang Pedagogy/State-of-Field "/>
                        <w:listEntry w:val="Religion/Philosophy"/>
                        <w:listEntry w:val="Sociology/Public Heath/Education"/>
                      </w:ddList>
                    </w:ffData>
                  </w:fldChar>
                </w:r>
                <w:bookmarkStart w:id="2" w:name="Category"/>
                <w:r>
                  <w:rPr>
                    <w:rFonts w:asciiTheme="minorHAnsi" w:hAnsiTheme="minorHAnsi" w:cstheme="minorHAnsi"/>
                    <w:color w:val="000000"/>
                    <w:sz w:val="18"/>
                    <w:szCs w:val="18"/>
                  </w:rPr>
                  <w:instrText xml:space="preserve"> FORMDROPDOWN </w:instrText>
                </w:r>
                <w:r w:rsidR="001B29AA">
                  <w:rPr>
                    <w:rFonts w:asciiTheme="minorHAnsi" w:hAnsiTheme="minorHAnsi" w:cstheme="minorHAnsi"/>
                    <w:color w:val="000000"/>
                    <w:sz w:val="18"/>
                    <w:szCs w:val="18"/>
                  </w:rPr>
                </w:r>
                <w:r w:rsidR="001B29AA">
                  <w:rPr>
                    <w:rFonts w:asciiTheme="minorHAnsi" w:hAnsiTheme="minorHAnsi" w:cstheme="minorHAnsi"/>
                    <w:color w:val="000000"/>
                    <w:sz w:val="18"/>
                    <w:szCs w:val="18"/>
                  </w:rPr>
                  <w:fldChar w:fldCharType="separate"/>
                </w:r>
                <w:r>
                  <w:rPr>
                    <w:rFonts w:asciiTheme="minorHAnsi" w:hAnsiTheme="minorHAnsi" w:cstheme="minorHAnsi"/>
                    <w:color w:val="000000"/>
                    <w:sz w:val="18"/>
                    <w:szCs w:val="18"/>
                  </w:rPr>
                  <w:fldChar w:fldCharType="end"/>
                </w:r>
              </w:p>
            </w:tc>
            <w:bookmarkEnd w:id="2" w:displacedByCustomXml="next"/>
          </w:sdtContent>
        </w:sdt>
      </w:tr>
      <w:tr w:rsidR="00FD246C" w:rsidRPr="00271753" w14:paraId="3CCB729A" w14:textId="77777777" w:rsidTr="00E83E19">
        <w:tc>
          <w:tcPr>
            <w:tcW w:w="2071" w:type="dxa"/>
          </w:tcPr>
          <w:p w14:paraId="0D08A0C6" w14:textId="77777777" w:rsidR="00FD246C" w:rsidRPr="0076513E" w:rsidRDefault="00FD246C" w:rsidP="00CE3A1B">
            <w:pPr>
              <w:rPr>
                <w:rFonts w:cstheme="minorHAnsi"/>
                <w:b/>
              </w:rPr>
            </w:pPr>
            <w:r w:rsidRPr="0076513E">
              <w:rPr>
                <w:rFonts w:cstheme="minorHAnsi"/>
                <w:b/>
              </w:rPr>
              <w:t xml:space="preserve">Paper Title </w:t>
            </w:r>
          </w:p>
        </w:tc>
        <w:tc>
          <w:tcPr>
            <w:tcW w:w="8642" w:type="dxa"/>
          </w:tcPr>
          <w:p w14:paraId="1F0C7AB0" w14:textId="77777777" w:rsidR="00FD246C" w:rsidRPr="009D64A5" w:rsidRDefault="00FD246C" w:rsidP="00CE3A1B">
            <w:pPr>
              <w:jc w:val="both"/>
              <w:rPr>
                <w:rFonts w:cstheme="minorHAnsi"/>
              </w:rPr>
            </w:pPr>
          </w:p>
        </w:tc>
      </w:tr>
      <w:tr w:rsidR="00FD246C" w:rsidRPr="00271753" w14:paraId="40362A5C" w14:textId="77777777" w:rsidTr="00E83E19">
        <w:tc>
          <w:tcPr>
            <w:tcW w:w="2071" w:type="dxa"/>
          </w:tcPr>
          <w:p w14:paraId="63F84E6B" w14:textId="77777777" w:rsidR="00FD246C" w:rsidRPr="009D64A5" w:rsidRDefault="00FD246C" w:rsidP="00CE3A1B">
            <w:pPr>
              <w:autoSpaceDE w:val="0"/>
              <w:autoSpaceDN w:val="0"/>
              <w:adjustRightInd w:val="0"/>
              <w:rPr>
                <w:rFonts w:cstheme="minorHAnsi"/>
              </w:rPr>
            </w:pPr>
            <w:r w:rsidRPr="0076513E">
              <w:rPr>
                <w:rFonts w:cstheme="minorHAnsi"/>
                <w:b/>
              </w:rPr>
              <w:t>Abstract:</w:t>
            </w:r>
            <w:r w:rsidRPr="009D64A5">
              <w:rPr>
                <w:rFonts w:cstheme="minorHAnsi"/>
              </w:rPr>
              <w:t xml:space="preserve"> </w:t>
            </w:r>
            <w:r w:rsidRPr="00FE7C4B">
              <w:rPr>
                <w:rFonts w:cstheme="minorHAnsi"/>
                <w:color w:val="202020"/>
                <w:sz w:val="18"/>
                <w:szCs w:val="18"/>
              </w:rPr>
              <w:t xml:space="preserve">Provide a </w:t>
            </w:r>
            <w:r>
              <w:rPr>
                <w:rFonts w:cstheme="minorHAnsi"/>
                <w:color w:val="202020"/>
                <w:sz w:val="18"/>
                <w:szCs w:val="18"/>
              </w:rPr>
              <w:t>1 paragraph description of the proposed paper</w:t>
            </w:r>
            <w:r w:rsidRPr="00FE7C4B">
              <w:rPr>
                <w:rFonts w:cstheme="minorHAnsi"/>
                <w:color w:val="202020"/>
                <w:sz w:val="18"/>
                <w:szCs w:val="18"/>
              </w:rPr>
              <w:t>’s topic, in language that would be clear to someone who is not a specialist on the topic.</w:t>
            </w:r>
            <w:r>
              <w:rPr>
                <w:rFonts w:cstheme="minorHAnsi"/>
                <w:color w:val="202020"/>
                <w:sz w:val="18"/>
                <w:szCs w:val="18"/>
              </w:rPr>
              <w:t xml:space="preserve"> </w:t>
            </w:r>
          </w:p>
        </w:tc>
        <w:tc>
          <w:tcPr>
            <w:tcW w:w="8642" w:type="dxa"/>
          </w:tcPr>
          <w:p w14:paraId="47E53BDB" w14:textId="77777777" w:rsidR="00FD246C" w:rsidRPr="009D64A5" w:rsidRDefault="00FD246C" w:rsidP="00CE3A1B">
            <w:pPr>
              <w:jc w:val="both"/>
              <w:rPr>
                <w:rFonts w:cstheme="minorHAnsi"/>
              </w:rPr>
            </w:pPr>
          </w:p>
        </w:tc>
      </w:tr>
      <w:tr w:rsidR="00D20F50" w:rsidRPr="00271753" w14:paraId="133FE12D" w14:textId="77777777" w:rsidTr="002D0C3D">
        <w:trPr>
          <w:trHeight w:val="1232"/>
        </w:trPr>
        <w:tc>
          <w:tcPr>
            <w:tcW w:w="2071" w:type="dxa"/>
          </w:tcPr>
          <w:p w14:paraId="71A6BA54" w14:textId="77777777" w:rsidR="00D20F50" w:rsidRPr="004B7D6E" w:rsidRDefault="00D20F50" w:rsidP="00D20F50">
            <w:pPr>
              <w:rPr>
                <w:rFonts w:cstheme="minorHAnsi"/>
                <w:b/>
              </w:rPr>
            </w:pPr>
            <w:r w:rsidRPr="004B7D6E">
              <w:rPr>
                <w:rFonts w:cstheme="minorHAnsi"/>
                <w:b/>
              </w:rPr>
              <w:t>Keywords</w:t>
            </w:r>
          </w:p>
          <w:p w14:paraId="4BE046EE" w14:textId="24471610" w:rsidR="00D20F50" w:rsidRPr="0076513E" w:rsidRDefault="00D20F50" w:rsidP="00D20F50">
            <w:pPr>
              <w:autoSpaceDE w:val="0"/>
              <w:autoSpaceDN w:val="0"/>
              <w:adjustRightInd w:val="0"/>
              <w:rPr>
                <w:rFonts w:cstheme="minorHAnsi"/>
                <w:b/>
              </w:rPr>
            </w:pPr>
            <w:r w:rsidRPr="004B7D6E">
              <w:rPr>
                <w:rFonts w:cstheme="minorHAnsi"/>
                <w:sz w:val="19"/>
                <w:szCs w:val="19"/>
              </w:rPr>
              <w:t xml:space="preserve">Please enter up to </w:t>
            </w:r>
            <w:r>
              <w:rPr>
                <w:rFonts w:cstheme="minorHAnsi"/>
                <w:sz w:val="19"/>
                <w:szCs w:val="19"/>
              </w:rPr>
              <w:t>5</w:t>
            </w:r>
            <w:r w:rsidRPr="004B7D6E">
              <w:rPr>
                <w:rFonts w:cstheme="minorHAnsi"/>
                <w:sz w:val="19"/>
                <w:szCs w:val="19"/>
              </w:rPr>
              <w:t xml:space="preserve"> keywords</w:t>
            </w:r>
            <w:r>
              <w:rPr>
                <w:rFonts w:cstheme="minorHAnsi"/>
                <w:sz w:val="19"/>
                <w:szCs w:val="19"/>
              </w:rPr>
              <w:t xml:space="preserve">, which </w:t>
            </w:r>
            <w:r w:rsidRPr="004B7D6E">
              <w:rPr>
                <w:rFonts w:cstheme="minorHAnsi"/>
                <w:sz w:val="19"/>
                <w:szCs w:val="19"/>
              </w:rPr>
              <w:t xml:space="preserve">will be used </w:t>
            </w:r>
            <w:r>
              <w:rPr>
                <w:rFonts w:cstheme="minorHAnsi"/>
                <w:sz w:val="19"/>
                <w:szCs w:val="19"/>
              </w:rPr>
              <w:t>to construct panels</w:t>
            </w:r>
            <w:r w:rsidRPr="004B7D6E">
              <w:rPr>
                <w:rFonts w:cstheme="minorHAnsi"/>
                <w:sz w:val="19"/>
                <w:szCs w:val="19"/>
              </w:rPr>
              <w:t>.</w:t>
            </w:r>
          </w:p>
        </w:tc>
        <w:tc>
          <w:tcPr>
            <w:tcW w:w="8642" w:type="dxa"/>
          </w:tcPr>
          <w:p w14:paraId="760E076D" w14:textId="56262CDE" w:rsidR="00D20F50" w:rsidRPr="009D64A5" w:rsidRDefault="00D20F50" w:rsidP="00D20F50">
            <w:pPr>
              <w:jc w:val="both"/>
              <w:rPr>
                <w:rFonts w:cstheme="minorHAnsi"/>
              </w:rPr>
            </w:pPr>
            <w:r>
              <w:rPr>
                <w:rFonts w:cstheme="minorHAnsi"/>
              </w:rPr>
              <w:t>[</w:t>
            </w:r>
            <w:r w:rsidRPr="004B7D6E">
              <w:rPr>
                <w:rFonts w:cstheme="minorHAnsi"/>
                <w:sz w:val="19"/>
                <w:szCs w:val="19"/>
              </w:rPr>
              <w:t>Examples and types of useful keywords: Tolstoy, Pushkin, poetry, science fiction, Hungary, Romania, Central Asia, Balkans, Roma, Warsaw, St. Petersburg, Stalin, Putin, WWI, WWII, 18th century, post-so</w:t>
            </w:r>
            <w:r>
              <w:rPr>
                <w:rFonts w:cstheme="minorHAnsi"/>
                <w:sz w:val="19"/>
                <w:szCs w:val="19"/>
              </w:rPr>
              <w:t>cialist, nationalism, migration]</w:t>
            </w:r>
          </w:p>
        </w:tc>
      </w:tr>
      <w:tr w:rsidR="002D0C3D" w:rsidRPr="00271753" w14:paraId="26DD36B7" w14:textId="77777777" w:rsidTr="00E83E19">
        <w:tc>
          <w:tcPr>
            <w:tcW w:w="2071" w:type="dxa"/>
          </w:tcPr>
          <w:p w14:paraId="0A0F7015" w14:textId="7335A951" w:rsidR="002D0C3D" w:rsidRPr="004B7D6E" w:rsidRDefault="002D0C3D" w:rsidP="00D20F50">
            <w:pPr>
              <w:rPr>
                <w:rFonts w:cstheme="minorHAnsi"/>
                <w:b/>
              </w:rPr>
            </w:pPr>
            <w:bookmarkStart w:id="3" w:name="_Hlk27128404"/>
            <w:r>
              <w:rPr>
                <w:rFonts w:cstheme="minorHAnsi"/>
                <w:b/>
              </w:rPr>
              <w:t>A/V</w:t>
            </w:r>
          </w:p>
        </w:tc>
        <w:tc>
          <w:tcPr>
            <w:tcW w:w="8642" w:type="dxa"/>
          </w:tcPr>
          <w:p w14:paraId="4621126A" w14:textId="1ECAEBFE" w:rsidR="002D0C3D" w:rsidRPr="002D0C3D" w:rsidRDefault="002D0C3D" w:rsidP="002D0C3D">
            <w:pPr>
              <w:ind w:left="720"/>
              <w:rPr>
                <w:sz w:val="19"/>
                <w:szCs w:val="19"/>
              </w:rPr>
            </w:pPr>
            <w:r w:rsidRPr="002D0C3D">
              <w:rPr>
                <w:sz w:val="19"/>
                <w:szCs w:val="19"/>
              </w:rPr>
              <w:t>Will you require a digital projector for your presentation/session?</w:t>
            </w:r>
          </w:p>
          <w:p w14:paraId="7DCC399B" w14:textId="444558B8" w:rsidR="002D0C3D" w:rsidRPr="002D0C3D" w:rsidRDefault="001B29AA" w:rsidP="002D0C3D">
            <w:pPr>
              <w:ind w:left="720"/>
              <w:rPr>
                <w:sz w:val="19"/>
                <w:szCs w:val="19"/>
              </w:rPr>
            </w:pPr>
            <w:sdt>
              <w:sdtPr>
                <w:rPr>
                  <w:sz w:val="19"/>
                  <w:szCs w:val="19"/>
                </w:rPr>
                <w:id w:val="-491334669"/>
                <w14:checkbox>
                  <w14:checked w14:val="0"/>
                  <w14:checkedState w14:val="2612" w14:font="MS Gothic"/>
                  <w14:uncheckedState w14:val="2610" w14:font="MS Gothic"/>
                </w14:checkbox>
              </w:sdtPr>
              <w:sdtEndPr/>
              <w:sdtContent>
                <w:r w:rsidR="002D0C3D">
                  <w:rPr>
                    <w:rFonts w:ascii="MS Gothic" w:eastAsia="MS Gothic" w:hAnsi="MS Gothic" w:hint="eastAsia"/>
                    <w:sz w:val="19"/>
                    <w:szCs w:val="19"/>
                  </w:rPr>
                  <w:t>☐</w:t>
                </w:r>
              </w:sdtContent>
            </w:sdt>
            <w:r w:rsidR="002D0C3D">
              <w:rPr>
                <w:sz w:val="19"/>
                <w:szCs w:val="19"/>
              </w:rPr>
              <w:t xml:space="preserve">  YES                     </w:t>
            </w:r>
            <w:r w:rsidR="002D0C3D" w:rsidRPr="002D0C3D">
              <w:rPr>
                <w:sz w:val="19"/>
                <w:szCs w:val="19"/>
              </w:rPr>
              <w:t>NO</w:t>
            </w:r>
            <w:r w:rsidR="002D0C3D">
              <w:rPr>
                <w:sz w:val="19"/>
                <w:szCs w:val="19"/>
              </w:rPr>
              <w:t xml:space="preserve"> </w:t>
            </w:r>
            <w:sdt>
              <w:sdtPr>
                <w:rPr>
                  <w:sz w:val="19"/>
                  <w:szCs w:val="19"/>
                </w:rPr>
                <w:id w:val="-1979831838"/>
                <w14:checkbox>
                  <w14:checked w14:val="0"/>
                  <w14:checkedState w14:val="2612" w14:font="MS Gothic"/>
                  <w14:uncheckedState w14:val="2610" w14:font="MS Gothic"/>
                </w14:checkbox>
              </w:sdtPr>
              <w:sdtEndPr/>
              <w:sdtContent>
                <w:r w:rsidR="002D0C3D">
                  <w:rPr>
                    <w:rFonts w:ascii="MS Gothic" w:eastAsia="MS Gothic" w:hAnsi="MS Gothic" w:hint="eastAsia"/>
                    <w:sz w:val="19"/>
                    <w:szCs w:val="19"/>
                  </w:rPr>
                  <w:t>☐</w:t>
                </w:r>
              </w:sdtContent>
            </w:sdt>
          </w:p>
          <w:p w14:paraId="0D4B8FED" w14:textId="77777777" w:rsidR="002D0C3D" w:rsidRDefault="002D0C3D" w:rsidP="00D20F50">
            <w:pPr>
              <w:jc w:val="both"/>
              <w:rPr>
                <w:rFonts w:cstheme="minorHAnsi"/>
              </w:rPr>
            </w:pPr>
          </w:p>
        </w:tc>
      </w:tr>
      <w:bookmarkEnd w:id="3"/>
    </w:tbl>
    <w:p w14:paraId="7903D12D" w14:textId="77777777" w:rsidR="00BE4B7A" w:rsidRDefault="00BE4B7A" w:rsidP="00D1084A">
      <w:pPr>
        <w:spacing w:after="0" w:line="240" w:lineRule="auto"/>
        <w:ind w:right="360"/>
        <w:rPr>
          <w:rFonts w:cstheme="minorHAnsi"/>
          <w:color w:val="000000"/>
          <w:shd w:val="clear" w:color="auto" w:fill="FFFFFF"/>
        </w:rPr>
      </w:pPr>
    </w:p>
    <w:p w14:paraId="227CAFAC" w14:textId="77777777" w:rsidR="00BE4B7A" w:rsidRDefault="00BE4B7A" w:rsidP="00BE4B7A">
      <w:pPr>
        <w:pStyle w:val="Footer"/>
        <w:ind w:right="360"/>
        <w:jc w:val="center"/>
      </w:pPr>
    </w:p>
    <w:p w14:paraId="246C2AEF" w14:textId="77777777" w:rsidR="00D1084A" w:rsidRDefault="00D1084A" w:rsidP="00BE4B7A">
      <w:pPr>
        <w:pStyle w:val="Footer"/>
        <w:ind w:right="360"/>
        <w:jc w:val="center"/>
      </w:pPr>
    </w:p>
    <w:p w14:paraId="5468FD83" w14:textId="77777777" w:rsidR="00BE4B7A" w:rsidRPr="002A75D8" w:rsidRDefault="00BE4B7A" w:rsidP="00BE4B7A">
      <w:pPr>
        <w:spacing w:after="0" w:line="240" w:lineRule="auto"/>
        <w:ind w:right="360"/>
        <w:jc w:val="center"/>
        <w:rPr>
          <w:rFonts w:cstheme="minorHAnsi"/>
        </w:rPr>
      </w:pPr>
    </w:p>
    <w:sectPr w:rsidR="00BE4B7A" w:rsidRPr="002A75D8" w:rsidSect="00BE4B7A">
      <w:headerReference w:type="defaul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3ABE" w14:textId="77777777" w:rsidR="00DF25B1" w:rsidRDefault="00DF25B1" w:rsidP="00FD246C">
      <w:pPr>
        <w:spacing w:after="0" w:line="240" w:lineRule="auto"/>
      </w:pPr>
      <w:r>
        <w:separator/>
      </w:r>
    </w:p>
  </w:endnote>
  <w:endnote w:type="continuationSeparator" w:id="0">
    <w:p w14:paraId="3D663682" w14:textId="77777777" w:rsidR="00DF25B1" w:rsidRDefault="00DF25B1" w:rsidP="00F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86C7" w14:textId="77777777" w:rsidR="00DF25B1" w:rsidRDefault="00DF25B1" w:rsidP="00FD246C">
      <w:pPr>
        <w:spacing w:after="0" w:line="240" w:lineRule="auto"/>
      </w:pPr>
      <w:r>
        <w:separator/>
      </w:r>
    </w:p>
  </w:footnote>
  <w:footnote w:type="continuationSeparator" w:id="0">
    <w:p w14:paraId="3A7D6717" w14:textId="77777777" w:rsidR="00DF25B1" w:rsidRDefault="00DF25B1" w:rsidP="00FD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A820" w14:textId="0F397DD5" w:rsidR="00CE3A1B" w:rsidRDefault="00CE3A1B" w:rsidP="00FD24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6C"/>
    <w:rsid w:val="00010C9F"/>
    <w:rsid w:val="0001637B"/>
    <w:rsid w:val="000660A0"/>
    <w:rsid w:val="000A38BB"/>
    <w:rsid w:val="000E1987"/>
    <w:rsid w:val="000E4EC3"/>
    <w:rsid w:val="00105CE7"/>
    <w:rsid w:val="00126F52"/>
    <w:rsid w:val="001337D2"/>
    <w:rsid w:val="0015334E"/>
    <w:rsid w:val="00154978"/>
    <w:rsid w:val="001723CE"/>
    <w:rsid w:val="001A2DA0"/>
    <w:rsid w:val="001B29AA"/>
    <w:rsid w:val="00255DDB"/>
    <w:rsid w:val="002C0C8A"/>
    <w:rsid w:val="002D0C3D"/>
    <w:rsid w:val="002D1EAF"/>
    <w:rsid w:val="002D3DD3"/>
    <w:rsid w:val="002E1593"/>
    <w:rsid w:val="002E48B4"/>
    <w:rsid w:val="003524F4"/>
    <w:rsid w:val="003B0435"/>
    <w:rsid w:val="003C480B"/>
    <w:rsid w:val="00407719"/>
    <w:rsid w:val="0042131E"/>
    <w:rsid w:val="00421946"/>
    <w:rsid w:val="004B7D6E"/>
    <w:rsid w:val="004F7191"/>
    <w:rsid w:val="00533A5C"/>
    <w:rsid w:val="005575B4"/>
    <w:rsid w:val="00625A1F"/>
    <w:rsid w:val="006A4268"/>
    <w:rsid w:val="00763B1D"/>
    <w:rsid w:val="0076513E"/>
    <w:rsid w:val="008220E5"/>
    <w:rsid w:val="00871790"/>
    <w:rsid w:val="008F68C6"/>
    <w:rsid w:val="00933DF8"/>
    <w:rsid w:val="00941937"/>
    <w:rsid w:val="009A4786"/>
    <w:rsid w:val="00A84820"/>
    <w:rsid w:val="00A963D4"/>
    <w:rsid w:val="00AD377A"/>
    <w:rsid w:val="00AE546E"/>
    <w:rsid w:val="00B04162"/>
    <w:rsid w:val="00BC18EF"/>
    <w:rsid w:val="00BE4B7A"/>
    <w:rsid w:val="00C048EA"/>
    <w:rsid w:val="00CA7E51"/>
    <w:rsid w:val="00CD7C1C"/>
    <w:rsid w:val="00CE3A1B"/>
    <w:rsid w:val="00D1084A"/>
    <w:rsid w:val="00D20F50"/>
    <w:rsid w:val="00D42652"/>
    <w:rsid w:val="00D8427B"/>
    <w:rsid w:val="00D978A1"/>
    <w:rsid w:val="00DC63E6"/>
    <w:rsid w:val="00DF25B1"/>
    <w:rsid w:val="00E83E19"/>
    <w:rsid w:val="00EC7250"/>
    <w:rsid w:val="00ED39A7"/>
    <w:rsid w:val="00F02A38"/>
    <w:rsid w:val="00FD246C"/>
    <w:rsid w:val="00FE4A60"/>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0DA52"/>
  <w15:docId w15:val="{0CD16034-DC92-477B-A04D-B94BC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6C"/>
    <w:rPr>
      <w:rFonts w:ascii="Tahoma" w:hAnsi="Tahoma" w:cs="Tahoma"/>
      <w:sz w:val="16"/>
      <w:szCs w:val="16"/>
    </w:rPr>
  </w:style>
  <w:style w:type="table" w:styleId="TableGrid">
    <w:name w:val="Table Grid"/>
    <w:basedOn w:val="TableNormal"/>
    <w:uiPriority w:val="59"/>
    <w:rsid w:val="00F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FD246C"/>
    <w:pPr>
      <w:widowControl w:val="0"/>
      <w:autoSpaceDE w:val="0"/>
      <w:autoSpaceDN w:val="0"/>
      <w:adjustRightInd w:val="0"/>
      <w:spacing w:after="0" w:line="241" w:lineRule="atLeast"/>
    </w:pPr>
    <w:rPr>
      <w:rFonts w:ascii="Minion Pro" w:eastAsiaTheme="minorEastAsia" w:hAnsi="Minion Pro"/>
      <w:sz w:val="24"/>
      <w:szCs w:val="24"/>
    </w:rPr>
  </w:style>
  <w:style w:type="character" w:customStyle="1" w:styleId="A1">
    <w:name w:val="A1"/>
    <w:uiPriority w:val="99"/>
    <w:rsid w:val="00FD246C"/>
    <w:rPr>
      <w:rFonts w:cs="Minion Pro"/>
      <w:color w:val="221E1F"/>
      <w:sz w:val="28"/>
      <w:szCs w:val="28"/>
    </w:rPr>
  </w:style>
  <w:style w:type="paragraph" w:styleId="NormalWeb">
    <w:name w:val="Normal (Web)"/>
    <w:basedOn w:val="Normal"/>
    <w:uiPriority w:val="99"/>
    <w:unhideWhenUsed/>
    <w:rsid w:val="00FD2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46C"/>
    <w:rPr>
      <w:b/>
      <w:bCs/>
    </w:rPr>
  </w:style>
  <w:style w:type="character" w:styleId="Hyperlink">
    <w:name w:val="Hyperlink"/>
    <w:basedOn w:val="DefaultParagraphFont"/>
    <w:uiPriority w:val="99"/>
    <w:unhideWhenUsed/>
    <w:rsid w:val="00FD246C"/>
    <w:rPr>
      <w:color w:val="0000FF"/>
      <w:u w:val="single"/>
    </w:rPr>
  </w:style>
  <w:style w:type="character" w:styleId="Emphasis">
    <w:name w:val="Emphasis"/>
    <w:basedOn w:val="DefaultParagraphFont"/>
    <w:uiPriority w:val="20"/>
    <w:qFormat/>
    <w:rsid w:val="00FD246C"/>
    <w:rPr>
      <w:i/>
      <w:iCs/>
    </w:rPr>
  </w:style>
  <w:style w:type="character" w:customStyle="1" w:styleId="apple-converted-space">
    <w:name w:val="apple-converted-space"/>
    <w:basedOn w:val="DefaultParagraphFont"/>
    <w:rsid w:val="00FD246C"/>
  </w:style>
  <w:style w:type="paragraph" w:styleId="Header">
    <w:name w:val="header"/>
    <w:basedOn w:val="Normal"/>
    <w:link w:val="HeaderChar"/>
    <w:uiPriority w:val="99"/>
    <w:unhideWhenUsed/>
    <w:rsid w:val="00FD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6C"/>
  </w:style>
  <w:style w:type="paragraph" w:styleId="Footer">
    <w:name w:val="footer"/>
    <w:basedOn w:val="Normal"/>
    <w:link w:val="FooterChar"/>
    <w:uiPriority w:val="99"/>
    <w:unhideWhenUsed/>
    <w:rsid w:val="00FD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6C"/>
  </w:style>
  <w:style w:type="character" w:styleId="PlaceholderText">
    <w:name w:val="Placeholder Text"/>
    <w:basedOn w:val="DefaultParagraphFont"/>
    <w:uiPriority w:val="99"/>
    <w:semiHidden/>
    <w:rsid w:val="0042131E"/>
    <w:rPr>
      <w:color w:val="808080"/>
    </w:rPr>
  </w:style>
  <w:style w:type="character" w:styleId="CommentReference">
    <w:name w:val="annotation reference"/>
    <w:basedOn w:val="DefaultParagraphFont"/>
    <w:uiPriority w:val="99"/>
    <w:semiHidden/>
    <w:unhideWhenUsed/>
    <w:rsid w:val="00D1084A"/>
    <w:rPr>
      <w:sz w:val="16"/>
      <w:szCs w:val="16"/>
    </w:rPr>
  </w:style>
  <w:style w:type="paragraph" w:styleId="CommentText">
    <w:name w:val="annotation text"/>
    <w:basedOn w:val="Normal"/>
    <w:link w:val="CommentTextChar"/>
    <w:uiPriority w:val="99"/>
    <w:semiHidden/>
    <w:unhideWhenUsed/>
    <w:rsid w:val="00D1084A"/>
    <w:pPr>
      <w:spacing w:line="240" w:lineRule="auto"/>
    </w:pPr>
    <w:rPr>
      <w:sz w:val="20"/>
      <w:szCs w:val="20"/>
    </w:rPr>
  </w:style>
  <w:style w:type="character" w:customStyle="1" w:styleId="CommentTextChar">
    <w:name w:val="Comment Text Char"/>
    <w:basedOn w:val="DefaultParagraphFont"/>
    <w:link w:val="CommentText"/>
    <w:uiPriority w:val="99"/>
    <w:semiHidden/>
    <w:rsid w:val="00D1084A"/>
    <w:rPr>
      <w:sz w:val="20"/>
      <w:szCs w:val="20"/>
    </w:rPr>
  </w:style>
  <w:style w:type="paragraph" w:styleId="CommentSubject">
    <w:name w:val="annotation subject"/>
    <w:basedOn w:val="CommentText"/>
    <w:next w:val="CommentText"/>
    <w:link w:val="CommentSubjectChar"/>
    <w:uiPriority w:val="99"/>
    <w:semiHidden/>
    <w:unhideWhenUsed/>
    <w:rsid w:val="00D1084A"/>
    <w:rPr>
      <w:b/>
      <w:bCs/>
    </w:rPr>
  </w:style>
  <w:style w:type="character" w:customStyle="1" w:styleId="CommentSubjectChar">
    <w:name w:val="Comment Subject Char"/>
    <w:basedOn w:val="CommentTextChar"/>
    <w:link w:val="CommentSubject"/>
    <w:uiPriority w:val="99"/>
    <w:semiHidden/>
    <w:rsid w:val="00D10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657932">
      <w:bodyDiv w:val="1"/>
      <w:marLeft w:val="0"/>
      <w:marRight w:val="0"/>
      <w:marTop w:val="0"/>
      <w:marBottom w:val="0"/>
      <w:divBdr>
        <w:top w:val="none" w:sz="0" w:space="0" w:color="auto"/>
        <w:left w:val="none" w:sz="0" w:space="0" w:color="auto"/>
        <w:bottom w:val="none" w:sz="0" w:space="0" w:color="auto"/>
        <w:right w:val="none" w:sz="0" w:space="0" w:color="auto"/>
      </w:divBdr>
    </w:div>
    <w:div w:id="1674214472">
      <w:bodyDiv w:val="1"/>
      <w:marLeft w:val="0"/>
      <w:marRight w:val="0"/>
      <w:marTop w:val="0"/>
      <w:marBottom w:val="0"/>
      <w:divBdr>
        <w:top w:val="none" w:sz="0" w:space="0" w:color="auto"/>
        <w:left w:val="none" w:sz="0" w:space="0" w:color="auto"/>
        <w:bottom w:val="none" w:sz="0" w:space="0" w:color="auto"/>
        <w:right w:val="none" w:sz="0" w:space="0" w:color="auto"/>
      </w:divBdr>
    </w:div>
    <w:div w:id="20465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ees.org/convention/paperspanels-wanted-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ees.proposal@pit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eees.org/convention/ru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eees.org/news-events/regional-conferences" TargetMode="External"/><Relationship Id="rId4" Type="http://schemas.openxmlformats.org/officeDocument/2006/relationships/webSettings" Target="webSettings.xml"/><Relationship Id="rId9" Type="http://schemas.openxmlformats.org/officeDocument/2006/relationships/hyperlink" Target="http://www.aseees.org/membership/individua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50B15127634CC6AA40DB9DA32D74E6"/>
        <w:category>
          <w:name w:val="General"/>
          <w:gallery w:val="placeholder"/>
        </w:category>
        <w:types>
          <w:type w:val="bbPlcHdr"/>
        </w:types>
        <w:behaviors>
          <w:behavior w:val="content"/>
        </w:behaviors>
        <w:guid w:val="{F61BDFB8-235D-41E8-9328-72A01B41731F}"/>
      </w:docPartPr>
      <w:docPartBody>
        <w:p w:rsidR="006602B3" w:rsidRDefault="00AF1EBE" w:rsidP="00AF1EBE">
          <w:pPr>
            <w:pStyle w:val="8B50B15127634CC6AA40DB9DA32D74E611"/>
          </w:pPr>
          <w:r>
            <w:rPr>
              <w:rFonts w:asciiTheme="minorHAnsi" w:hAnsiTheme="minorHAnsi" w:cstheme="minorHAnsi"/>
              <w:color w:val="000000"/>
              <w:sz w:val="18"/>
              <w:szCs w:val="18"/>
            </w:rPr>
            <w:fldChar w:fldCharType="begin">
              <w:ffData>
                <w:name w:val="Category"/>
                <w:enabled/>
                <w:calcOnExit w:val="0"/>
                <w:ddList>
                  <w:listEntry w:val="Anthropology/Cultural Studies"/>
                  <w:listEntry w:val="Arts: Art History/Architecture/Museum/Performance "/>
                  <w:listEntry w:val="Cinema/TV/Electronic Media"/>
                  <w:listEntry w:val="Digital Humanities"/>
                  <w:listEntry w:val="Economic History/Economics/Business"/>
                  <w:listEntry w:val="Geography/Urban Studies"/>
                  <w:listEntry w:val="Gender Studies"/>
                  <w:listEntry w:val="Early Slavic, E.Euro &amp; Eurasian Studies, to 1800"/>
                  <w:listEntry w:val="History: Central and Southeast Europe 1800-1918"/>
                  <w:listEntry w:val="History: Central and Southeast Europe, Since 1918"/>
                  <w:listEntry w:val="History: Russian and Eurasian, 1800-1924"/>
                  <w:listEntry w:val="History: Russian and Eurasian, since 1924"/>
                  <w:listEntry w:val="Int'l Relations/Security Studies/Foreign Policy "/>
                  <w:listEntry w:val="Jewish Studies"/>
                  <w:listEntry w:val="Library/Information Studies"/>
                  <w:listEntry w:val="Linguistics/Language Pedagogy/Translation"/>
                  <w:listEntry w:val="Literature: Comparative"/>
                  <w:listEntry w:val="Literature: Central and Southeast Europe"/>
                  <w:listEntry w:val="Politics/Law"/>
                  <w:listEntry w:val="Prof. Devel/Non-lang Pedagogy/State-of-Field "/>
                  <w:listEntry w:val="Religion/Philosophy"/>
                  <w:listEntry w:val="Sociology/Public Heath/Education"/>
                </w:ddList>
              </w:ffData>
            </w:fldChar>
          </w:r>
          <w:bookmarkStart w:id="0" w:name="Category"/>
          <w:r>
            <w:rPr>
              <w:rFonts w:asciiTheme="minorHAnsi" w:hAnsiTheme="minorHAnsi" w:cstheme="minorHAnsi"/>
              <w:color w:val="000000"/>
              <w:sz w:val="18"/>
              <w:szCs w:val="18"/>
            </w:rPr>
            <w:instrText xml:space="preserve"> FORMDROPDOWN </w:instrText>
          </w:r>
          <w:r w:rsidR="00027630">
            <w:rPr>
              <w:rFonts w:asciiTheme="minorHAnsi" w:hAnsiTheme="minorHAnsi" w:cstheme="minorHAnsi"/>
              <w:color w:val="000000"/>
              <w:sz w:val="18"/>
              <w:szCs w:val="18"/>
            </w:rPr>
          </w:r>
          <w:r w:rsidR="00027630">
            <w:rPr>
              <w:rFonts w:asciiTheme="minorHAnsi" w:hAnsiTheme="minorHAnsi" w:cstheme="minorHAnsi"/>
              <w:color w:val="000000"/>
              <w:sz w:val="18"/>
              <w:szCs w:val="18"/>
            </w:rPr>
            <w:fldChar w:fldCharType="separate"/>
          </w:r>
          <w:r>
            <w:rPr>
              <w:rFonts w:asciiTheme="minorHAnsi" w:hAnsiTheme="minorHAnsi" w:cstheme="minorHAnsi"/>
              <w:color w:val="000000"/>
              <w:sz w:val="18"/>
              <w:szCs w:val="18"/>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6A4"/>
    <w:rsid w:val="00027630"/>
    <w:rsid w:val="002736A4"/>
    <w:rsid w:val="00453681"/>
    <w:rsid w:val="005210A0"/>
    <w:rsid w:val="006326A0"/>
    <w:rsid w:val="006602B3"/>
    <w:rsid w:val="007B3EB4"/>
    <w:rsid w:val="007F4A16"/>
    <w:rsid w:val="00910C38"/>
    <w:rsid w:val="00A50128"/>
    <w:rsid w:val="00AF1EBE"/>
    <w:rsid w:val="00C630E4"/>
    <w:rsid w:val="00C73711"/>
    <w:rsid w:val="00D7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0B15127634CC6AA40DB9DA32D74E6">
    <w:name w:val="8B50B15127634CC6AA40DB9DA32D74E6"/>
    <w:rsid w:val="002736A4"/>
    <w:pPr>
      <w:widowControl w:val="0"/>
      <w:autoSpaceDE w:val="0"/>
      <w:autoSpaceDN w:val="0"/>
      <w:adjustRightInd w:val="0"/>
      <w:spacing w:after="0" w:line="241" w:lineRule="atLeast"/>
    </w:pPr>
    <w:rPr>
      <w:rFonts w:ascii="Minion Pro" w:hAnsi="Minion Pro"/>
      <w:sz w:val="24"/>
      <w:szCs w:val="24"/>
    </w:rPr>
  </w:style>
  <w:style w:type="character" w:styleId="PlaceholderText">
    <w:name w:val="Placeholder Text"/>
    <w:basedOn w:val="DefaultParagraphFont"/>
    <w:uiPriority w:val="99"/>
    <w:semiHidden/>
    <w:rsid w:val="00AF1EBE"/>
    <w:rPr>
      <w:color w:val="808080"/>
    </w:rPr>
  </w:style>
  <w:style w:type="paragraph" w:customStyle="1" w:styleId="8B50B15127634CC6AA40DB9DA32D74E61">
    <w:name w:val="8B50B15127634CC6AA40DB9DA32D74E61"/>
    <w:rsid w:val="002736A4"/>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2">
    <w:name w:val="8B50B15127634CC6AA40DB9DA32D74E62"/>
    <w:rsid w:val="006602B3"/>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3">
    <w:name w:val="8B50B15127634CC6AA40DB9DA32D74E63"/>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4">
    <w:name w:val="8B50B15127634CC6AA40DB9DA32D74E64"/>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5">
    <w:name w:val="8B50B15127634CC6AA40DB9DA32D74E65"/>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5057C5D92854D7A8E8B2E267A6A2680">
    <w:name w:val="85057C5D92854D7A8E8B2E267A6A2680"/>
    <w:rsid w:val="00C73711"/>
  </w:style>
  <w:style w:type="paragraph" w:customStyle="1" w:styleId="8B50B15127634CC6AA40DB9DA32D74E66">
    <w:name w:val="8B50B15127634CC6AA40DB9DA32D74E66"/>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7">
    <w:name w:val="8B50B15127634CC6AA40DB9DA32D74E67"/>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8">
    <w:name w:val="8B50B15127634CC6AA40DB9DA32D74E68"/>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9">
    <w:name w:val="8B50B15127634CC6AA40DB9DA32D74E69"/>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10">
    <w:name w:val="8B50B15127634CC6AA40DB9DA32D74E610"/>
    <w:rsid w:val="00C73711"/>
    <w:pPr>
      <w:widowControl w:val="0"/>
      <w:autoSpaceDE w:val="0"/>
      <w:autoSpaceDN w:val="0"/>
      <w:adjustRightInd w:val="0"/>
      <w:spacing w:after="0" w:line="241" w:lineRule="atLeast"/>
    </w:pPr>
    <w:rPr>
      <w:rFonts w:ascii="Minion Pro" w:hAnsi="Minion Pro"/>
      <w:sz w:val="24"/>
      <w:szCs w:val="24"/>
    </w:rPr>
  </w:style>
  <w:style w:type="paragraph" w:customStyle="1" w:styleId="8B50B15127634CC6AA40DB9DA32D74E611">
    <w:name w:val="8B50B15127634CC6AA40DB9DA32D74E611"/>
    <w:rsid w:val="00AF1EBE"/>
    <w:pPr>
      <w:widowControl w:val="0"/>
      <w:autoSpaceDE w:val="0"/>
      <w:autoSpaceDN w:val="0"/>
      <w:adjustRightInd w:val="0"/>
      <w:spacing w:after="0" w:line="241" w:lineRule="atLeast"/>
    </w:pPr>
    <w:rPr>
      <w:rFonts w:ascii="Minion Pro" w:hAnsi="Minion Pro"/>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9CB3-911E-4564-97DA-68DD1F4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ASEEES NewsNet</dc:creator>
  <cp:lastModifiedBy>Caulfield, Sean G</cp:lastModifiedBy>
  <cp:revision>3</cp:revision>
  <dcterms:created xsi:type="dcterms:W3CDTF">2019-12-13T16:24:00Z</dcterms:created>
  <dcterms:modified xsi:type="dcterms:W3CDTF">2019-12-13T16:52:00Z</dcterms:modified>
</cp:coreProperties>
</file>